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0CD1A55" w14:textId="466D5A6C" w:rsidR="00BB3E64" w:rsidRPr="00791A4E" w:rsidRDefault="004E3DF8" w:rsidP="00791A4E">
      <w:pPr>
        <w:tabs>
          <w:tab w:val="right" w:pos="9072"/>
        </w:tabs>
        <w:spacing w:before="140" w:after="140" w:line="40" w:lineRule="atLeast"/>
        <w:jc w:val="both"/>
        <w:rPr>
          <w:rFonts w:asciiTheme="minorHAnsi" w:hAnsiTheme="minorHAnsi" w:cstheme="minorHAnsi"/>
        </w:rPr>
      </w:pPr>
      <w:r w:rsidRPr="00791A4E">
        <w:rPr>
          <w:rFonts w:asciiTheme="minorHAnsi" w:hAnsiTheme="minorHAnsi" w:cstheme="minorHAnsi"/>
        </w:rPr>
        <w:t>P</w:t>
      </w:r>
      <w:r w:rsidR="005365A4" w:rsidRPr="00791A4E">
        <w:rPr>
          <w:rFonts w:asciiTheme="minorHAnsi" w:hAnsiTheme="minorHAnsi" w:cstheme="minorHAnsi"/>
        </w:rPr>
        <w:t>rof.</w:t>
      </w:r>
      <w:r w:rsidR="009338E3" w:rsidRPr="00791A4E">
        <w:rPr>
          <w:rFonts w:asciiTheme="minorHAnsi" w:hAnsiTheme="minorHAnsi" w:cstheme="minorHAnsi"/>
        </w:rPr>
        <w:t xml:space="preserve"> Dr.</w:t>
      </w:r>
      <w:r w:rsidR="00816C3F" w:rsidRPr="00791A4E">
        <w:rPr>
          <w:rFonts w:asciiTheme="minorHAnsi" w:hAnsiTheme="minorHAnsi" w:cstheme="minorHAnsi"/>
        </w:rPr>
        <w:t xml:space="preserve"> </w:t>
      </w:r>
      <w:r w:rsidR="009338E3" w:rsidRPr="00791A4E">
        <w:rPr>
          <w:rFonts w:asciiTheme="minorHAnsi" w:hAnsiTheme="minorHAnsi" w:cstheme="minorHAnsi"/>
        </w:rPr>
        <w:t>Stefanie Kemme</w:t>
      </w:r>
      <w:r w:rsidR="00DF6EBF" w:rsidRPr="00791A4E">
        <w:rPr>
          <w:rFonts w:asciiTheme="minorHAnsi" w:hAnsiTheme="minorHAnsi" w:cstheme="minorHAnsi"/>
        </w:rPr>
        <w:t xml:space="preserve"> &amp; Dr. Jens Struck</w:t>
      </w:r>
      <w:r w:rsidR="005365A4" w:rsidRPr="00791A4E">
        <w:rPr>
          <w:rFonts w:asciiTheme="minorHAnsi" w:hAnsiTheme="minorHAnsi" w:cstheme="minorHAnsi"/>
        </w:rPr>
        <w:tab/>
      </w:r>
      <w:r w:rsidR="004D7780" w:rsidRPr="00791A4E">
        <w:rPr>
          <w:rFonts w:asciiTheme="minorHAnsi" w:hAnsiTheme="minorHAnsi" w:cstheme="minorHAnsi"/>
        </w:rPr>
        <w:t>Wintersemester</w:t>
      </w:r>
      <w:r w:rsidR="00617AA5" w:rsidRPr="00791A4E">
        <w:rPr>
          <w:rFonts w:asciiTheme="minorHAnsi" w:hAnsiTheme="minorHAnsi" w:cstheme="minorHAnsi"/>
        </w:rPr>
        <w:t xml:space="preserve"> 202</w:t>
      </w:r>
      <w:r w:rsidR="00DF6EBF" w:rsidRPr="00791A4E">
        <w:rPr>
          <w:rFonts w:asciiTheme="minorHAnsi" w:hAnsiTheme="minorHAnsi" w:cstheme="minorHAnsi"/>
        </w:rPr>
        <w:t>5</w:t>
      </w:r>
      <w:r w:rsidR="004D7780" w:rsidRPr="00791A4E">
        <w:rPr>
          <w:rFonts w:asciiTheme="minorHAnsi" w:hAnsiTheme="minorHAnsi" w:cstheme="minorHAnsi"/>
        </w:rPr>
        <w:t>/2026</w:t>
      </w:r>
    </w:p>
    <w:p w14:paraId="4CC93384" w14:textId="77777777" w:rsidR="00621260" w:rsidRPr="00791A4E" w:rsidRDefault="00621260" w:rsidP="00791A4E">
      <w:pPr>
        <w:pStyle w:val="KIT-Absatz"/>
        <w:spacing w:before="140" w:after="140" w:line="40" w:lineRule="atLeast"/>
        <w:jc w:val="both"/>
        <w:rPr>
          <w:rFonts w:asciiTheme="minorHAnsi" w:hAnsiTheme="minorHAnsi" w:cstheme="minorHAnsi"/>
          <w:b/>
          <w:sz w:val="28"/>
          <w:szCs w:val="28"/>
        </w:rPr>
      </w:pPr>
      <w:bookmarkStart w:id="0" w:name="Text"/>
      <w:bookmarkEnd w:id="0"/>
    </w:p>
    <w:p w14:paraId="5DCA2771" w14:textId="77777777" w:rsidR="00304D1F" w:rsidRPr="00791A4E" w:rsidRDefault="00621260" w:rsidP="00791A4E">
      <w:pPr>
        <w:pStyle w:val="KIT-Absatz"/>
        <w:spacing w:before="140" w:after="140" w:line="40" w:lineRule="atLeast"/>
        <w:jc w:val="center"/>
        <w:rPr>
          <w:rFonts w:asciiTheme="minorHAnsi" w:hAnsiTheme="minorHAnsi" w:cstheme="minorHAnsi"/>
          <w:b/>
          <w:sz w:val="28"/>
          <w:szCs w:val="28"/>
        </w:rPr>
      </w:pPr>
      <w:r w:rsidRPr="00791A4E">
        <w:rPr>
          <w:rFonts w:asciiTheme="minorHAnsi" w:hAnsiTheme="minorHAnsi" w:cstheme="minorHAnsi"/>
          <w:b/>
          <w:sz w:val="28"/>
          <w:szCs w:val="28"/>
        </w:rPr>
        <w:t>Seminar</w:t>
      </w:r>
    </w:p>
    <w:p w14:paraId="0A1B2A5D" w14:textId="77777777" w:rsidR="004D7780" w:rsidRPr="00791A4E" w:rsidRDefault="004D7780" w:rsidP="00791A4E">
      <w:pPr>
        <w:pStyle w:val="KIT-Absatz"/>
        <w:spacing w:before="140" w:after="140" w:line="40" w:lineRule="atLeast"/>
        <w:jc w:val="center"/>
        <w:rPr>
          <w:rFonts w:asciiTheme="minorHAnsi" w:hAnsiTheme="minorHAnsi" w:cstheme="minorHAnsi"/>
          <w:b/>
          <w:sz w:val="28"/>
          <w:szCs w:val="28"/>
        </w:rPr>
      </w:pPr>
      <w:r w:rsidRPr="00791A4E">
        <w:rPr>
          <w:rFonts w:asciiTheme="minorHAnsi" w:hAnsiTheme="minorHAnsi" w:cstheme="minorHAnsi"/>
          <w:b/>
          <w:sz w:val="28"/>
          <w:szCs w:val="28"/>
        </w:rPr>
        <w:t>Polizei und Gesellschaft:</w:t>
      </w:r>
    </w:p>
    <w:p w14:paraId="5767E002" w14:textId="03AC7542" w:rsidR="00DF6EBF" w:rsidRPr="00791A4E" w:rsidRDefault="004D7780" w:rsidP="00791A4E">
      <w:pPr>
        <w:pStyle w:val="KIT-Absatz"/>
        <w:spacing w:before="140" w:after="140" w:line="40" w:lineRule="atLeast"/>
        <w:jc w:val="center"/>
        <w:rPr>
          <w:rFonts w:asciiTheme="minorHAnsi" w:hAnsiTheme="minorHAnsi" w:cstheme="minorHAnsi"/>
          <w:b/>
          <w:sz w:val="28"/>
          <w:szCs w:val="28"/>
        </w:rPr>
      </w:pPr>
      <w:r w:rsidRPr="00791A4E">
        <w:rPr>
          <w:rFonts w:asciiTheme="minorHAnsi" w:hAnsiTheme="minorHAnsi" w:cstheme="minorHAnsi"/>
          <w:b/>
          <w:sz w:val="28"/>
          <w:szCs w:val="28"/>
        </w:rPr>
        <w:t>Vertrauen, Vorurteile und Verantwortung</w:t>
      </w:r>
    </w:p>
    <w:p w14:paraId="2F5807BF" w14:textId="6C32CB2E" w:rsidR="00F33AA1" w:rsidRPr="00791A4E" w:rsidRDefault="00617AA5" w:rsidP="00791A4E">
      <w:pPr>
        <w:pStyle w:val="KIT-Absatz"/>
        <w:spacing w:before="140" w:after="140" w:line="40" w:lineRule="atLeast"/>
        <w:jc w:val="center"/>
        <w:rPr>
          <w:rFonts w:asciiTheme="minorHAnsi" w:hAnsiTheme="minorHAnsi" w:cstheme="minorHAnsi"/>
          <w:b/>
          <w:i/>
          <w:sz w:val="24"/>
          <w:szCs w:val="24"/>
          <w:lang w:val="en-US"/>
        </w:rPr>
      </w:pPr>
      <w:r w:rsidRPr="00791A4E">
        <w:rPr>
          <w:rFonts w:asciiTheme="minorHAnsi" w:hAnsiTheme="minorHAnsi" w:cstheme="minorHAnsi"/>
          <w:b/>
          <w:i/>
          <w:sz w:val="24"/>
          <w:szCs w:val="24"/>
          <w:lang w:val="en-US"/>
        </w:rPr>
        <w:t>(</w:t>
      </w:r>
      <w:r w:rsidR="004D7780" w:rsidRPr="00791A4E">
        <w:rPr>
          <w:rFonts w:asciiTheme="minorHAnsi" w:hAnsiTheme="minorHAnsi" w:cstheme="minorHAnsi"/>
          <w:b/>
          <w:i/>
          <w:sz w:val="24"/>
          <w:szCs w:val="24"/>
          <w:lang w:val="en-US"/>
        </w:rPr>
        <w:t>Police and society:</w:t>
      </w:r>
      <w:r w:rsidR="00F46CF7" w:rsidRPr="00791A4E">
        <w:rPr>
          <w:rFonts w:asciiTheme="minorHAnsi" w:hAnsiTheme="minorHAnsi" w:cstheme="minorHAnsi"/>
          <w:b/>
          <w:i/>
          <w:sz w:val="24"/>
          <w:szCs w:val="24"/>
          <w:lang w:val="en-US"/>
        </w:rPr>
        <w:t xml:space="preserve"> </w:t>
      </w:r>
      <w:r w:rsidR="004D7780" w:rsidRPr="00791A4E">
        <w:rPr>
          <w:rFonts w:asciiTheme="minorHAnsi" w:hAnsiTheme="minorHAnsi" w:cstheme="minorHAnsi"/>
          <w:b/>
          <w:i/>
          <w:sz w:val="24"/>
          <w:szCs w:val="24"/>
          <w:lang w:val="en-US"/>
        </w:rPr>
        <w:t>Trust, prejudices and responsibility</w:t>
      </w:r>
      <w:r w:rsidRPr="00791A4E">
        <w:rPr>
          <w:rFonts w:asciiTheme="minorHAnsi" w:hAnsiTheme="minorHAnsi" w:cstheme="minorHAnsi"/>
          <w:b/>
          <w:i/>
          <w:sz w:val="24"/>
          <w:szCs w:val="24"/>
          <w:lang w:val="en-US"/>
        </w:rPr>
        <w:t>)</w:t>
      </w:r>
    </w:p>
    <w:p w14:paraId="7F3D80DE" w14:textId="77777777" w:rsidR="00E57C13" w:rsidRPr="00791A4E" w:rsidRDefault="00E57C13" w:rsidP="00791A4E">
      <w:pPr>
        <w:pStyle w:val="KIT-Absatz"/>
        <w:spacing w:before="140" w:after="140" w:line="40" w:lineRule="atLeast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bookmarkStart w:id="1" w:name="rahmen"/>
      <w:bookmarkEnd w:id="1"/>
    </w:p>
    <w:p w14:paraId="02F1FBEB" w14:textId="77777777" w:rsidR="00621260" w:rsidRPr="00791A4E" w:rsidRDefault="00557F02" w:rsidP="00791A4E">
      <w:pPr>
        <w:pStyle w:val="KIT-Absatz"/>
        <w:spacing w:before="140" w:after="140" w:line="40" w:lineRule="atLeast"/>
        <w:jc w:val="both"/>
        <w:rPr>
          <w:rFonts w:asciiTheme="minorHAnsi" w:hAnsiTheme="minorHAnsi" w:cstheme="minorHAnsi"/>
          <w:b/>
          <w:sz w:val="28"/>
          <w:szCs w:val="28"/>
        </w:rPr>
      </w:pPr>
      <w:bookmarkStart w:id="2" w:name="OELogo"/>
      <w:bookmarkStart w:id="3" w:name="LieferAdr"/>
      <w:bookmarkStart w:id="4" w:name="OE"/>
      <w:bookmarkStart w:id="5" w:name="Leiter"/>
      <w:bookmarkStart w:id="6" w:name="besucherStr"/>
      <w:bookmarkStart w:id="7" w:name="besucherOrt"/>
      <w:bookmarkStart w:id="8" w:name="telefon"/>
      <w:bookmarkStart w:id="9" w:name="fax"/>
      <w:bookmarkStart w:id="10" w:name="email"/>
      <w:bookmarkStart w:id="11" w:name="web"/>
      <w:bookmarkStart w:id="12" w:name="bearbeiter"/>
      <w:bookmarkStart w:id="13" w:name="UZeichen"/>
      <w:bookmarkStart w:id="14" w:name="Dat"/>
      <w:bookmarkStart w:id="15" w:name="Adresse"/>
      <w:bookmarkStart w:id="16" w:name="zertlogo"/>
      <w:bookmarkStart w:id="17" w:name="zertlogo2"/>
      <w:bookmarkStart w:id="18" w:name="zerttext"/>
      <w:bookmarkStart w:id="19" w:name="zerttext2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r w:rsidRPr="00791A4E">
        <w:rPr>
          <w:rFonts w:asciiTheme="minorHAnsi" w:hAnsiTheme="minorHAnsi" w:cstheme="minorHAnsi"/>
          <w:b/>
          <w:sz w:val="28"/>
          <w:szCs w:val="28"/>
        </w:rPr>
        <w:t>1</w:t>
      </w:r>
      <w:r w:rsidR="00D754FC" w:rsidRPr="00791A4E">
        <w:rPr>
          <w:rFonts w:asciiTheme="minorHAnsi" w:hAnsiTheme="minorHAnsi" w:cstheme="minorHAnsi"/>
          <w:b/>
          <w:sz w:val="28"/>
          <w:szCs w:val="28"/>
        </w:rPr>
        <w:t xml:space="preserve">. </w:t>
      </w:r>
      <w:r w:rsidR="006F64C9" w:rsidRPr="00791A4E">
        <w:rPr>
          <w:rFonts w:asciiTheme="minorHAnsi" w:hAnsiTheme="minorHAnsi" w:cstheme="minorHAnsi"/>
          <w:b/>
          <w:sz w:val="28"/>
          <w:szCs w:val="28"/>
        </w:rPr>
        <w:t>Inhalte</w:t>
      </w:r>
      <w:r w:rsidR="00D754FC" w:rsidRPr="00791A4E">
        <w:rPr>
          <w:rFonts w:asciiTheme="minorHAnsi" w:hAnsiTheme="minorHAnsi" w:cstheme="minorHAnsi"/>
          <w:b/>
          <w:sz w:val="28"/>
          <w:szCs w:val="28"/>
        </w:rPr>
        <w:t xml:space="preserve"> des Seminars</w:t>
      </w:r>
    </w:p>
    <w:p w14:paraId="073AEF30" w14:textId="4EAF3665" w:rsidR="00A56901" w:rsidRPr="00791A4E" w:rsidRDefault="00F46CF7" w:rsidP="00791A4E">
      <w:pPr>
        <w:pStyle w:val="KIT-Absatz"/>
        <w:spacing w:before="140" w:after="140" w:line="40" w:lineRule="atLeast"/>
        <w:jc w:val="both"/>
        <w:rPr>
          <w:rFonts w:asciiTheme="minorHAnsi" w:hAnsiTheme="minorHAnsi" w:cstheme="minorHAnsi"/>
          <w:sz w:val="24"/>
          <w:szCs w:val="24"/>
        </w:rPr>
      </w:pPr>
      <w:r w:rsidRPr="00791A4E">
        <w:rPr>
          <w:rFonts w:asciiTheme="minorHAnsi" w:hAnsiTheme="minorHAnsi" w:cstheme="minorHAnsi"/>
          <w:sz w:val="24"/>
          <w:szCs w:val="24"/>
        </w:rPr>
        <w:t>Das Seminar untersucht die vielschichtigen Beziehungen zwischen Polizei und Gesellschaft in Deutschland und international. Studierende setzen sich kritisch mit der Institution Polizei</w:t>
      </w:r>
      <w:r w:rsidR="00F64B94" w:rsidRPr="00791A4E">
        <w:rPr>
          <w:rFonts w:asciiTheme="minorHAnsi" w:hAnsiTheme="minorHAnsi" w:cstheme="minorHAnsi"/>
          <w:sz w:val="24"/>
          <w:szCs w:val="24"/>
        </w:rPr>
        <w:t xml:space="preserve"> und</w:t>
      </w:r>
      <w:r w:rsidRPr="00791A4E">
        <w:rPr>
          <w:rFonts w:asciiTheme="minorHAnsi" w:hAnsiTheme="minorHAnsi" w:cstheme="minorHAnsi"/>
          <w:sz w:val="24"/>
          <w:szCs w:val="24"/>
        </w:rPr>
        <w:t xml:space="preserve"> ihrer gesellschaftlichen Rolle auseinander. Thematisiert werden </w:t>
      </w:r>
      <w:r w:rsidR="00F64B94" w:rsidRPr="00791A4E">
        <w:rPr>
          <w:rFonts w:asciiTheme="minorHAnsi" w:hAnsiTheme="minorHAnsi" w:cstheme="minorHAnsi"/>
          <w:sz w:val="24"/>
          <w:szCs w:val="24"/>
        </w:rPr>
        <w:t xml:space="preserve">unter anderem </w:t>
      </w:r>
      <w:r w:rsidRPr="00791A4E">
        <w:rPr>
          <w:rFonts w:asciiTheme="minorHAnsi" w:hAnsiTheme="minorHAnsi" w:cstheme="minorHAnsi"/>
          <w:sz w:val="24"/>
          <w:szCs w:val="24"/>
        </w:rPr>
        <w:t xml:space="preserve">historische Entwicklungen, aktuelle Herausforderungen und Spannungsfelder wie Vertrauen, Legitimität und Fehlverhalten. Das Seminar beleuchtet </w:t>
      </w:r>
      <w:r w:rsidR="00F64B94" w:rsidRPr="00791A4E">
        <w:rPr>
          <w:rFonts w:asciiTheme="minorHAnsi" w:hAnsiTheme="minorHAnsi" w:cstheme="minorHAnsi"/>
          <w:sz w:val="24"/>
          <w:szCs w:val="24"/>
        </w:rPr>
        <w:t xml:space="preserve">verschiedenste </w:t>
      </w:r>
      <w:r w:rsidRPr="00791A4E">
        <w:rPr>
          <w:rFonts w:asciiTheme="minorHAnsi" w:hAnsiTheme="minorHAnsi" w:cstheme="minorHAnsi"/>
          <w:sz w:val="24"/>
          <w:szCs w:val="24"/>
        </w:rPr>
        <w:t>polizeiliche</w:t>
      </w:r>
      <w:r w:rsidR="00F64B94" w:rsidRPr="00791A4E">
        <w:rPr>
          <w:rFonts w:asciiTheme="minorHAnsi" w:hAnsiTheme="minorHAnsi" w:cstheme="minorHAnsi"/>
          <w:sz w:val="24"/>
          <w:szCs w:val="24"/>
        </w:rPr>
        <w:t xml:space="preserve"> </w:t>
      </w:r>
      <w:r w:rsidR="008C6A00" w:rsidRPr="00791A4E">
        <w:rPr>
          <w:rFonts w:asciiTheme="minorHAnsi" w:hAnsiTheme="minorHAnsi" w:cstheme="minorHAnsi"/>
          <w:sz w:val="24"/>
          <w:szCs w:val="24"/>
        </w:rPr>
        <w:t xml:space="preserve">Aufgaben, </w:t>
      </w:r>
      <w:r w:rsidRPr="00791A4E">
        <w:rPr>
          <w:rFonts w:asciiTheme="minorHAnsi" w:hAnsiTheme="minorHAnsi" w:cstheme="minorHAnsi"/>
          <w:sz w:val="24"/>
          <w:szCs w:val="24"/>
        </w:rPr>
        <w:t xml:space="preserve">Praktiken, </w:t>
      </w:r>
      <w:r w:rsidR="00F64B94" w:rsidRPr="00791A4E">
        <w:rPr>
          <w:rFonts w:asciiTheme="minorHAnsi" w:hAnsiTheme="minorHAnsi" w:cstheme="minorHAnsi"/>
          <w:sz w:val="24"/>
          <w:szCs w:val="24"/>
        </w:rPr>
        <w:t>Kontroversen</w:t>
      </w:r>
      <w:r w:rsidRPr="00791A4E">
        <w:rPr>
          <w:rFonts w:asciiTheme="minorHAnsi" w:hAnsiTheme="minorHAnsi" w:cstheme="minorHAnsi"/>
          <w:sz w:val="24"/>
          <w:szCs w:val="24"/>
        </w:rPr>
        <w:t xml:space="preserve"> und Reformansätze. </w:t>
      </w:r>
      <w:r w:rsidR="008C6A00" w:rsidRPr="00791A4E">
        <w:rPr>
          <w:rFonts w:asciiTheme="minorHAnsi" w:hAnsiTheme="minorHAnsi" w:cstheme="minorHAnsi"/>
          <w:sz w:val="24"/>
          <w:szCs w:val="24"/>
        </w:rPr>
        <w:t>Die kritische Auseinandersetzung mit theoretischen Auseinandersetzungen sowie empirischen Studien schärft den Blick der Studierenden für das komplexe Verhältnis von staatlichem Gewaltmonopol und Bürgerrechten.</w:t>
      </w:r>
    </w:p>
    <w:p w14:paraId="34292B3F" w14:textId="77777777" w:rsidR="00F64B94" w:rsidRPr="00791A4E" w:rsidRDefault="00F64B94" w:rsidP="00791A4E">
      <w:pPr>
        <w:pStyle w:val="KIT-Absatz"/>
        <w:spacing w:before="140" w:after="140" w:line="40" w:lineRule="atLeast"/>
        <w:jc w:val="both"/>
        <w:rPr>
          <w:rFonts w:asciiTheme="minorHAnsi" w:hAnsiTheme="minorHAnsi" w:cstheme="minorHAnsi"/>
          <w:sz w:val="24"/>
          <w:szCs w:val="24"/>
        </w:rPr>
      </w:pPr>
    </w:p>
    <w:p w14:paraId="63B7884A" w14:textId="77777777" w:rsidR="00A30A60" w:rsidRPr="00791A4E" w:rsidRDefault="00557F02" w:rsidP="00791A4E">
      <w:pPr>
        <w:pStyle w:val="KIT-Absatz"/>
        <w:spacing w:before="140" w:after="140" w:line="40" w:lineRule="atLeast"/>
        <w:jc w:val="both"/>
        <w:rPr>
          <w:rFonts w:asciiTheme="minorHAnsi" w:hAnsiTheme="minorHAnsi" w:cstheme="minorHAnsi"/>
          <w:b/>
          <w:sz w:val="28"/>
          <w:szCs w:val="28"/>
        </w:rPr>
      </w:pPr>
      <w:r w:rsidRPr="00791A4E">
        <w:rPr>
          <w:rFonts w:asciiTheme="minorHAnsi" w:hAnsiTheme="minorHAnsi" w:cstheme="minorHAnsi"/>
          <w:b/>
          <w:sz w:val="28"/>
          <w:szCs w:val="28"/>
        </w:rPr>
        <w:t>2</w:t>
      </w:r>
      <w:r w:rsidR="00A30A60" w:rsidRPr="00791A4E">
        <w:rPr>
          <w:rFonts w:asciiTheme="minorHAnsi" w:hAnsiTheme="minorHAnsi" w:cstheme="minorHAnsi"/>
          <w:b/>
          <w:sz w:val="28"/>
          <w:szCs w:val="28"/>
        </w:rPr>
        <w:t>. Zielgruppe und Teilnahmevoraussetzungen</w:t>
      </w:r>
    </w:p>
    <w:p w14:paraId="12F47ABE" w14:textId="5D41352F" w:rsidR="00A30A60" w:rsidRPr="00791A4E" w:rsidRDefault="00A30A60" w:rsidP="00791A4E">
      <w:pPr>
        <w:pStyle w:val="KIT-Absatz"/>
        <w:spacing w:before="140" w:after="140" w:line="40" w:lineRule="atLeast"/>
        <w:jc w:val="both"/>
        <w:rPr>
          <w:rFonts w:asciiTheme="minorHAnsi" w:hAnsiTheme="minorHAnsi" w:cstheme="minorHAnsi"/>
          <w:sz w:val="24"/>
          <w:szCs w:val="24"/>
        </w:rPr>
      </w:pPr>
      <w:r w:rsidRPr="00791A4E">
        <w:rPr>
          <w:rFonts w:asciiTheme="minorHAnsi" w:hAnsiTheme="minorHAnsi" w:cstheme="minorHAnsi"/>
          <w:sz w:val="24"/>
          <w:szCs w:val="24"/>
        </w:rPr>
        <w:t>Das Seminar richte</w:t>
      </w:r>
      <w:r w:rsidR="00C837EB" w:rsidRPr="00791A4E">
        <w:rPr>
          <w:rFonts w:asciiTheme="minorHAnsi" w:hAnsiTheme="minorHAnsi" w:cstheme="minorHAnsi"/>
          <w:sz w:val="24"/>
          <w:szCs w:val="24"/>
        </w:rPr>
        <w:t xml:space="preserve">t sich primär an Studierende des Schwerpunktbereichs </w:t>
      </w:r>
      <w:r w:rsidR="00213C19" w:rsidRPr="00791A4E">
        <w:rPr>
          <w:rFonts w:asciiTheme="minorHAnsi" w:hAnsiTheme="minorHAnsi" w:cstheme="minorHAnsi"/>
          <w:sz w:val="24"/>
          <w:szCs w:val="24"/>
        </w:rPr>
        <w:t>7a</w:t>
      </w:r>
      <w:r w:rsidR="00C837EB" w:rsidRPr="00791A4E">
        <w:rPr>
          <w:rFonts w:asciiTheme="minorHAnsi" w:hAnsiTheme="minorHAnsi" w:cstheme="minorHAnsi"/>
          <w:sz w:val="24"/>
          <w:szCs w:val="24"/>
        </w:rPr>
        <w:t xml:space="preserve">. </w:t>
      </w:r>
      <w:r w:rsidR="00557F02" w:rsidRPr="00791A4E">
        <w:rPr>
          <w:rFonts w:asciiTheme="minorHAnsi" w:hAnsiTheme="minorHAnsi" w:cstheme="minorHAnsi"/>
          <w:sz w:val="24"/>
          <w:szCs w:val="24"/>
        </w:rPr>
        <w:t xml:space="preserve">Nach Rücksprache mit den </w:t>
      </w:r>
      <w:proofErr w:type="spellStart"/>
      <w:proofErr w:type="gramStart"/>
      <w:r w:rsidR="00557F02" w:rsidRPr="00791A4E">
        <w:rPr>
          <w:rFonts w:asciiTheme="minorHAnsi" w:hAnsiTheme="minorHAnsi" w:cstheme="minorHAnsi"/>
          <w:sz w:val="24"/>
          <w:szCs w:val="24"/>
        </w:rPr>
        <w:t>Koordinator</w:t>
      </w:r>
      <w:r w:rsidR="00807952" w:rsidRPr="00791A4E">
        <w:rPr>
          <w:rFonts w:asciiTheme="minorHAnsi" w:hAnsiTheme="minorHAnsi" w:cstheme="minorHAnsi"/>
          <w:sz w:val="24"/>
          <w:szCs w:val="24"/>
        </w:rPr>
        <w:t>:inn</w:t>
      </w:r>
      <w:r w:rsidR="00557F02" w:rsidRPr="00791A4E">
        <w:rPr>
          <w:rFonts w:asciiTheme="minorHAnsi" w:hAnsiTheme="minorHAnsi" w:cstheme="minorHAnsi"/>
          <w:sz w:val="24"/>
          <w:szCs w:val="24"/>
        </w:rPr>
        <w:t>en</w:t>
      </w:r>
      <w:proofErr w:type="spellEnd"/>
      <w:proofErr w:type="gramEnd"/>
      <w:r w:rsidR="00557F02" w:rsidRPr="00791A4E">
        <w:rPr>
          <w:rFonts w:asciiTheme="minorHAnsi" w:hAnsiTheme="minorHAnsi" w:cstheme="minorHAnsi"/>
          <w:sz w:val="24"/>
          <w:szCs w:val="24"/>
        </w:rPr>
        <w:t xml:space="preserve"> kann ein Thema auch für andere einschlägige Schwerpunkte belegt werden. Die Fähigkeit zur Lektüre englisch</w:t>
      </w:r>
      <w:r w:rsidRPr="00791A4E">
        <w:rPr>
          <w:rFonts w:asciiTheme="minorHAnsi" w:hAnsiTheme="minorHAnsi" w:cstheme="minorHAnsi"/>
          <w:sz w:val="24"/>
          <w:szCs w:val="24"/>
        </w:rPr>
        <w:t xml:space="preserve">sprachiger Fachliteratur </w:t>
      </w:r>
      <w:r w:rsidR="00557F02" w:rsidRPr="00791A4E">
        <w:rPr>
          <w:rFonts w:asciiTheme="minorHAnsi" w:hAnsiTheme="minorHAnsi" w:cstheme="minorHAnsi"/>
          <w:sz w:val="24"/>
          <w:szCs w:val="24"/>
        </w:rPr>
        <w:t xml:space="preserve">wird erwartet. </w:t>
      </w:r>
    </w:p>
    <w:p w14:paraId="4815882A" w14:textId="77777777" w:rsidR="00557F02" w:rsidRPr="00791A4E" w:rsidRDefault="00557F02" w:rsidP="00791A4E">
      <w:pPr>
        <w:autoSpaceDE w:val="0"/>
        <w:autoSpaceDN w:val="0"/>
        <w:adjustRightInd w:val="0"/>
        <w:spacing w:before="140" w:after="140" w:line="40" w:lineRule="atLeast"/>
        <w:jc w:val="both"/>
        <w:rPr>
          <w:rFonts w:asciiTheme="minorHAnsi" w:hAnsiTheme="minorHAnsi" w:cstheme="minorHAnsi"/>
        </w:rPr>
      </w:pPr>
    </w:p>
    <w:p w14:paraId="7D15957C" w14:textId="5E463AF0" w:rsidR="00557F02" w:rsidRPr="00791A4E" w:rsidRDefault="00557F02" w:rsidP="00791A4E">
      <w:pPr>
        <w:pStyle w:val="KIT-Absatz"/>
        <w:spacing w:before="140" w:after="140" w:line="40" w:lineRule="atLeast"/>
        <w:jc w:val="both"/>
        <w:rPr>
          <w:rFonts w:asciiTheme="minorHAnsi" w:hAnsiTheme="minorHAnsi" w:cstheme="minorHAnsi"/>
          <w:b/>
          <w:sz w:val="28"/>
          <w:szCs w:val="28"/>
        </w:rPr>
      </w:pPr>
      <w:r w:rsidRPr="00791A4E">
        <w:rPr>
          <w:rFonts w:asciiTheme="minorHAnsi" w:hAnsiTheme="minorHAnsi" w:cstheme="minorHAnsi"/>
          <w:b/>
          <w:sz w:val="28"/>
          <w:szCs w:val="28"/>
        </w:rPr>
        <w:t>3. Anmeldung</w:t>
      </w:r>
      <w:r w:rsidR="0032236A" w:rsidRPr="00791A4E">
        <w:rPr>
          <w:rFonts w:asciiTheme="minorHAnsi" w:hAnsiTheme="minorHAnsi" w:cstheme="minorHAnsi"/>
          <w:b/>
          <w:sz w:val="28"/>
          <w:szCs w:val="28"/>
        </w:rPr>
        <w:t xml:space="preserve">, </w:t>
      </w:r>
      <w:proofErr w:type="spellStart"/>
      <w:r w:rsidR="00DF6EBF" w:rsidRPr="00791A4E">
        <w:rPr>
          <w:rFonts w:asciiTheme="minorHAnsi" w:hAnsiTheme="minorHAnsi" w:cstheme="minorHAnsi"/>
          <w:b/>
          <w:sz w:val="28"/>
          <w:szCs w:val="28"/>
        </w:rPr>
        <w:t>Teilnehmendenauswahl</w:t>
      </w:r>
      <w:proofErr w:type="spellEnd"/>
      <w:r w:rsidR="0032236A" w:rsidRPr="00791A4E">
        <w:rPr>
          <w:rFonts w:asciiTheme="minorHAnsi" w:hAnsiTheme="minorHAnsi" w:cstheme="minorHAnsi"/>
          <w:b/>
          <w:sz w:val="28"/>
          <w:szCs w:val="28"/>
        </w:rPr>
        <w:t>, Vorbesprechung und Themenvergabe</w:t>
      </w:r>
    </w:p>
    <w:p w14:paraId="777F1867" w14:textId="77777777" w:rsidR="001D171D" w:rsidRPr="00791A4E" w:rsidRDefault="001F27F8" w:rsidP="00791A4E">
      <w:pPr>
        <w:autoSpaceDE w:val="0"/>
        <w:autoSpaceDN w:val="0"/>
        <w:adjustRightInd w:val="0"/>
        <w:spacing w:before="140" w:after="140" w:line="40" w:lineRule="atLeast"/>
        <w:jc w:val="both"/>
        <w:rPr>
          <w:rFonts w:asciiTheme="minorHAnsi" w:hAnsiTheme="minorHAnsi" w:cstheme="minorHAnsi"/>
        </w:rPr>
      </w:pPr>
      <w:r w:rsidRPr="00791A4E">
        <w:rPr>
          <w:rFonts w:asciiTheme="minorHAnsi" w:hAnsiTheme="minorHAnsi" w:cstheme="minorHAnsi"/>
        </w:rPr>
        <w:t>Interessierte melden sich bitte in der vom Prüfungsamt festgelegten Frist über das jeweilige elektronische Anmeldesystem an. Die Zahl der Teilnehmenden ist auf 16 begrenzt.</w:t>
      </w:r>
    </w:p>
    <w:p w14:paraId="1B7A6F82" w14:textId="2F009DBE" w:rsidR="001D171D" w:rsidRPr="00791A4E" w:rsidRDefault="001F27F8" w:rsidP="00791A4E">
      <w:pPr>
        <w:autoSpaceDE w:val="0"/>
        <w:autoSpaceDN w:val="0"/>
        <w:adjustRightInd w:val="0"/>
        <w:spacing w:before="140" w:after="140" w:line="40" w:lineRule="atLeast"/>
        <w:jc w:val="both"/>
        <w:rPr>
          <w:rFonts w:asciiTheme="minorHAnsi" w:hAnsiTheme="minorHAnsi" w:cstheme="minorHAnsi"/>
        </w:rPr>
      </w:pPr>
      <w:r w:rsidRPr="00791A4E">
        <w:rPr>
          <w:rFonts w:asciiTheme="minorHAnsi" w:hAnsiTheme="minorHAnsi" w:cstheme="minorHAnsi"/>
        </w:rPr>
        <w:t xml:space="preserve">Für eine vollständige Bewerbung sind neben der Anmeldung im System folgende Angaben via E-Mail an </w:t>
      </w:r>
      <w:hyperlink r:id="rId8" w:history="1">
        <w:r w:rsidR="00D3751B" w:rsidRPr="00791A4E">
          <w:rPr>
            <w:rStyle w:val="Hyperlink"/>
            <w:rFonts w:asciiTheme="minorHAnsi" w:hAnsiTheme="minorHAnsi" w:cstheme="minorHAnsi"/>
          </w:rPr>
          <w:t>kriminologie@uni-muenster.de</w:t>
        </w:r>
      </w:hyperlink>
      <w:r w:rsidR="00D3751B" w:rsidRPr="00791A4E">
        <w:rPr>
          <w:rFonts w:asciiTheme="minorHAnsi" w:hAnsiTheme="minorHAnsi" w:cstheme="minorHAnsi"/>
          <w:b/>
        </w:rPr>
        <w:t xml:space="preserve"> </w:t>
      </w:r>
      <w:r w:rsidRPr="00791A4E">
        <w:rPr>
          <w:rFonts w:asciiTheme="minorHAnsi" w:hAnsiTheme="minorHAnsi" w:cstheme="minorHAnsi"/>
        </w:rPr>
        <w:t xml:space="preserve">mit dem </w:t>
      </w:r>
      <w:r w:rsidRPr="00791A4E">
        <w:rPr>
          <w:rFonts w:asciiTheme="minorHAnsi" w:hAnsiTheme="minorHAnsi" w:cstheme="minorHAnsi"/>
          <w:b/>
        </w:rPr>
        <w:t xml:space="preserve">Betreff „Bewerbung Seminar Polizei und Gesellschaft“ </w:t>
      </w:r>
      <w:r w:rsidRPr="00791A4E">
        <w:rPr>
          <w:rFonts w:asciiTheme="minorHAnsi" w:hAnsiTheme="minorHAnsi" w:cstheme="minorHAnsi"/>
        </w:rPr>
        <w:t>einzureichen:</w:t>
      </w:r>
    </w:p>
    <w:p w14:paraId="178637C7" w14:textId="0D09E026" w:rsidR="00A00C02" w:rsidRPr="00791A4E" w:rsidRDefault="001F27F8" w:rsidP="00791A4E">
      <w:pPr>
        <w:pStyle w:val="Listenabsatz"/>
        <w:numPr>
          <w:ilvl w:val="0"/>
          <w:numId w:val="25"/>
        </w:numPr>
        <w:autoSpaceDE w:val="0"/>
        <w:autoSpaceDN w:val="0"/>
        <w:adjustRightInd w:val="0"/>
        <w:spacing w:before="140" w:after="140" w:line="40" w:lineRule="atLeast"/>
        <w:ind w:left="714" w:hanging="357"/>
        <w:jc w:val="both"/>
        <w:rPr>
          <w:rFonts w:asciiTheme="minorHAnsi" w:hAnsiTheme="minorHAnsi" w:cstheme="minorHAnsi"/>
        </w:rPr>
      </w:pPr>
      <w:r w:rsidRPr="00791A4E">
        <w:rPr>
          <w:rFonts w:asciiTheme="minorHAnsi" w:hAnsiTheme="minorHAnsi" w:cstheme="minorHAnsi"/>
        </w:rPr>
        <w:t>Note der Zwischenprüfung, Einzelnoten in Strafrecht I, II</w:t>
      </w:r>
      <w:r w:rsidR="001C7570" w:rsidRPr="00791A4E">
        <w:rPr>
          <w:rFonts w:asciiTheme="minorHAnsi" w:hAnsiTheme="minorHAnsi" w:cstheme="minorHAnsi"/>
        </w:rPr>
        <w:t xml:space="preserve"> </w:t>
      </w:r>
      <w:r w:rsidRPr="00791A4E">
        <w:rPr>
          <w:rFonts w:asciiTheme="minorHAnsi" w:hAnsiTheme="minorHAnsi" w:cstheme="minorHAnsi"/>
        </w:rPr>
        <w:t xml:space="preserve">sowie Strafverfahrensrecht, Informationen zur Teilnahme an den </w:t>
      </w:r>
      <w:r w:rsidR="00BA78EF" w:rsidRPr="00791A4E">
        <w:rPr>
          <w:rFonts w:asciiTheme="minorHAnsi" w:hAnsiTheme="minorHAnsi" w:cstheme="minorHAnsi"/>
        </w:rPr>
        <w:t>Lehrveranstaltungen im Schwerpunktbereich 7a</w:t>
      </w:r>
      <w:r w:rsidRPr="00791A4E">
        <w:rPr>
          <w:rFonts w:asciiTheme="minorHAnsi" w:hAnsiTheme="minorHAnsi" w:cstheme="minorHAnsi"/>
        </w:rPr>
        <w:t xml:space="preserve"> (jeweils mit Angabe, ob die Klausur bereits absolviert wurde</w:t>
      </w:r>
      <w:r w:rsidR="00EF4A1E" w:rsidRPr="00791A4E">
        <w:rPr>
          <w:rFonts w:asciiTheme="minorHAnsi" w:hAnsiTheme="minorHAnsi" w:cstheme="minorHAnsi"/>
        </w:rPr>
        <w:t xml:space="preserve">, </w:t>
      </w:r>
      <w:r w:rsidRPr="00791A4E">
        <w:rPr>
          <w:rFonts w:asciiTheme="minorHAnsi" w:hAnsiTheme="minorHAnsi" w:cstheme="minorHAnsi"/>
        </w:rPr>
        <w:t>ggf. mit welcher Note).</w:t>
      </w:r>
    </w:p>
    <w:p w14:paraId="5A855130" w14:textId="53D501DB" w:rsidR="00A00C02" w:rsidRPr="00791A4E" w:rsidRDefault="00EF4A1E" w:rsidP="00791A4E">
      <w:pPr>
        <w:pStyle w:val="Listenabsatz"/>
        <w:numPr>
          <w:ilvl w:val="0"/>
          <w:numId w:val="25"/>
        </w:numPr>
        <w:spacing w:before="140" w:after="140" w:line="40" w:lineRule="atLeast"/>
        <w:ind w:left="714" w:hanging="357"/>
        <w:rPr>
          <w:rFonts w:asciiTheme="minorHAnsi" w:hAnsiTheme="minorHAnsi" w:cstheme="minorHAnsi"/>
        </w:rPr>
      </w:pPr>
      <w:r w:rsidRPr="00791A4E">
        <w:rPr>
          <w:rFonts w:asciiTheme="minorHAnsi" w:hAnsiTheme="minorHAnsi" w:cstheme="minorHAnsi"/>
        </w:rPr>
        <w:t>K</w:t>
      </w:r>
      <w:r w:rsidR="00A00C02" w:rsidRPr="00791A4E">
        <w:rPr>
          <w:rFonts w:asciiTheme="minorHAnsi" w:hAnsiTheme="minorHAnsi" w:cstheme="minorHAnsi"/>
        </w:rPr>
        <w:t xml:space="preserve">urze </w:t>
      </w:r>
      <w:r w:rsidRPr="00791A4E">
        <w:rPr>
          <w:rFonts w:asciiTheme="minorHAnsi" w:hAnsiTheme="minorHAnsi" w:cstheme="minorHAnsi"/>
        </w:rPr>
        <w:t>Darstellung</w:t>
      </w:r>
      <w:r w:rsidR="00A00C02" w:rsidRPr="00791A4E">
        <w:rPr>
          <w:rFonts w:asciiTheme="minorHAnsi" w:hAnsiTheme="minorHAnsi" w:cstheme="minorHAnsi"/>
        </w:rPr>
        <w:t xml:space="preserve">, </w:t>
      </w:r>
      <w:r w:rsidRPr="00791A4E">
        <w:rPr>
          <w:rFonts w:asciiTheme="minorHAnsi" w:hAnsiTheme="minorHAnsi" w:cstheme="minorHAnsi"/>
        </w:rPr>
        <w:t>aus der Ihre Motivation an dem</w:t>
      </w:r>
      <w:r w:rsidR="00A00C02" w:rsidRPr="00791A4E">
        <w:rPr>
          <w:rFonts w:asciiTheme="minorHAnsi" w:hAnsiTheme="minorHAnsi" w:cstheme="minorHAnsi"/>
        </w:rPr>
        <w:t xml:space="preserve"> Seminar </w:t>
      </w:r>
      <w:r w:rsidRPr="00791A4E">
        <w:rPr>
          <w:rFonts w:asciiTheme="minorHAnsi" w:hAnsiTheme="minorHAnsi" w:cstheme="minorHAnsi"/>
        </w:rPr>
        <w:t>hervorgeht; ggf. kriminologische Vorerfahrungen durch Praktika, Ehrenamt, vorherige Berufstätigkeit etc.</w:t>
      </w:r>
    </w:p>
    <w:p w14:paraId="7762CF55" w14:textId="52AA5C00" w:rsidR="001D171D" w:rsidRPr="00791A4E" w:rsidRDefault="00A00C02" w:rsidP="00791A4E">
      <w:pPr>
        <w:autoSpaceDE w:val="0"/>
        <w:autoSpaceDN w:val="0"/>
        <w:adjustRightInd w:val="0"/>
        <w:spacing w:before="140" w:after="140" w:line="40" w:lineRule="atLeast"/>
        <w:jc w:val="both"/>
        <w:rPr>
          <w:rFonts w:asciiTheme="minorHAnsi" w:hAnsiTheme="minorHAnsi" w:cstheme="minorHAnsi"/>
          <w:b/>
        </w:rPr>
      </w:pPr>
      <w:r w:rsidRPr="00791A4E">
        <w:rPr>
          <w:rFonts w:asciiTheme="minorHAnsi" w:hAnsiTheme="minorHAnsi" w:cstheme="minorHAnsi"/>
        </w:rPr>
        <w:t>Für die erforderlichen Angaben nutzen Sie bitte das auf der</w:t>
      </w:r>
      <w:r w:rsidR="00EF4A1E" w:rsidRPr="00791A4E">
        <w:rPr>
          <w:rFonts w:asciiTheme="minorHAnsi" w:hAnsiTheme="minorHAnsi" w:cstheme="minorHAnsi"/>
        </w:rPr>
        <w:t xml:space="preserve"> </w:t>
      </w:r>
      <w:hyperlink r:id="rId9" w:history="1">
        <w:r w:rsidRPr="00791A4E">
          <w:rPr>
            <w:rStyle w:val="Hyperlink"/>
            <w:rFonts w:asciiTheme="minorHAnsi" w:hAnsiTheme="minorHAnsi" w:cstheme="minorHAnsi"/>
            <w:b/>
          </w:rPr>
          <w:t>Lehrstuhlwebsite</w:t>
        </w:r>
      </w:hyperlink>
      <w:r w:rsidR="00EF4A1E" w:rsidRPr="00791A4E">
        <w:rPr>
          <w:rFonts w:asciiTheme="minorHAnsi" w:hAnsiTheme="minorHAnsi" w:cstheme="minorHAnsi"/>
        </w:rPr>
        <w:t xml:space="preserve"> </w:t>
      </w:r>
      <w:r w:rsidRPr="00791A4E">
        <w:rPr>
          <w:rFonts w:asciiTheme="minorHAnsi" w:hAnsiTheme="minorHAnsi" w:cstheme="minorHAnsi"/>
        </w:rPr>
        <w:t xml:space="preserve">hinterlegte Formular </w:t>
      </w:r>
      <w:r w:rsidRPr="00791A4E">
        <w:rPr>
          <w:rFonts w:asciiTheme="minorHAnsi" w:hAnsiTheme="minorHAnsi" w:cstheme="minorHAnsi"/>
          <w:b/>
        </w:rPr>
        <w:t>„Angaben zur Seminaranmeldung“</w:t>
      </w:r>
      <w:r w:rsidRPr="00791A4E">
        <w:rPr>
          <w:rFonts w:asciiTheme="minorHAnsi" w:hAnsiTheme="minorHAnsi" w:cstheme="minorHAnsi"/>
        </w:rPr>
        <w:t xml:space="preserve">. </w:t>
      </w:r>
      <w:r w:rsidR="001F27F8" w:rsidRPr="00791A4E">
        <w:rPr>
          <w:rFonts w:asciiTheme="minorHAnsi" w:hAnsiTheme="minorHAnsi" w:cstheme="minorHAnsi"/>
        </w:rPr>
        <w:t>Bei Überschreitung der Teilnehmenden</w:t>
      </w:r>
      <w:r w:rsidR="00D3751B" w:rsidRPr="00791A4E">
        <w:rPr>
          <w:rFonts w:asciiTheme="minorHAnsi" w:hAnsiTheme="minorHAnsi" w:cstheme="minorHAnsi"/>
        </w:rPr>
        <w:t xml:space="preserve">zahl </w:t>
      </w:r>
      <w:r w:rsidR="001F27F8" w:rsidRPr="00791A4E">
        <w:rPr>
          <w:rFonts w:asciiTheme="minorHAnsi" w:hAnsiTheme="minorHAnsi" w:cstheme="minorHAnsi"/>
        </w:rPr>
        <w:t xml:space="preserve">erfolgt die Platzvergabe unter Berücksichtigung der </w:t>
      </w:r>
      <w:r w:rsidR="001263E3" w:rsidRPr="00791A4E">
        <w:rPr>
          <w:rFonts w:asciiTheme="minorHAnsi" w:hAnsiTheme="minorHAnsi" w:cstheme="minorHAnsi"/>
        </w:rPr>
        <w:t>N</w:t>
      </w:r>
      <w:r w:rsidR="001F27F8" w:rsidRPr="00791A4E">
        <w:rPr>
          <w:rFonts w:asciiTheme="minorHAnsi" w:hAnsiTheme="minorHAnsi" w:cstheme="minorHAnsi"/>
        </w:rPr>
        <w:t>ote</w:t>
      </w:r>
      <w:r w:rsidR="001263E3" w:rsidRPr="00791A4E">
        <w:rPr>
          <w:rFonts w:asciiTheme="minorHAnsi" w:hAnsiTheme="minorHAnsi" w:cstheme="minorHAnsi"/>
        </w:rPr>
        <w:t xml:space="preserve">n, </w:t>
      </w:r>
      <w:r w:rsidR="001C7570" w:rsidRPr="00791A4E">
        <w:rPr>
          <w:rFonts w:asciiTheme="minorHAnsi" w:hAnsiTheme="minorHAnsi" w:cstheme="minorHAnsi"/>
        </w:rPr>
        <w:t>kriminologische</w:t>
      </w:r>
      <w:bookmarkStart w:id="20" w:name="_GoBack"/>
      <w:bookmarkEnd w:id="20"/>
      <w:r w:rsidR="001C7570" w:rsidRPr="00791A4E">
        <w:rPr>
          <w:rFonts w:asciiTheme="minorHAnsi" w:hAnsiTheme="minorHAnsi" w:cstheme="minorHAnsi"/>
        </w:rPr>
        <w:t xml:space="preserve">r </w:t>
      </w:r>
      <w:r w:rsidR="001F27F8" w:rsidRPr="00791A4E">
        <w:rPr>
          <w:rFonts w:asciiTheme="minorHAnsi" w:hAnsiTheme="minorHAnsi" w:cstheme="minorHAnsi"/>
        </w:rPr>
        <w:t xml:space="preserve">Vorkenntnisse und Erfahrungen. </w:t>
      </w:r>
      <w:r w:rsidR="001F27F8" w:rsidRPr="00791A4E">
        <w:rPr>
          <w:rFonts w:asciiTheme="minorHAnsi" w:hAnsiTheme="minorHAnsi" w:cstheme="minorHAnsi"/>
          <w:b/>
        </w:rPr>
        <w:t>Unvollständige Bewerbungen können nicht berücksichtigt werden.</w:t>
      </w:r>
    </w:p>
    <w:p w14:paraId="2987486B" w14:textId="6C985905" w:rsidR="00EF4A1E" w:rsidRPr="00791A4E" w:rsidRDefault="00557F02" w:rsidP="00791A4E">
      <w:pPr>
        <w:autoSpaceDE w:val="0"/>
        <w:autoSpaceDN w:val="0"/>
        <w:adjustRightInd w:val="0"/>
        <w:spacing w:before="140" w:after="140" w:line="40" w:lineRule="atLeast"/>
        <w:jc w:val="both"/>
        <w:rPr>
          <w:rFonts w:asciiTheme="minorHAnsi" w:hAnsiTheme="minorHAnsi" w:cstheme="minorHAnsi"/>
        </w:rPr>
      </w:pPr>
      <w:r w:rsidRPr="00791A4E">
        <w:rPr>
          <w:rFonts w:asciiTheme="minorHAnsi" w:hAnsiTheme="minorHAnsi" w:cstheme="minorHAnsi"/>
        </w:rPr>
        <w:t xml:space="preserve">Nach Auswahl und Benachrichtigung der </w:t>
      </w:r>
      <w:r w:rsidR="00DF6EBF" w:rsidRPr="00791A4E">
        <w:rPr>
          <w:rFonts w:asciiTheme="minorHAnsi" w:hAnsiTheme="minorHAnsi" w:cstheme="minorHAnsi"/>
        </w:rPr>
        <w:t>Teilnehmenden</w:t>
      </w:r>
      <w:r w:rsidR="0032236A" w:rsidRPr="00791A4E">
        <w:rPr>
          <w:rFonts w:asciiTheme="minorHAnsi" w:hAnsiTheme="minorHAnsi" w:cstheme="minorHAnsi"/>
        </w:rPr>
        <w:t xml:space="preserve"> </w:t>
      </w:r>
      <w:r w:rsidRPr="00791A4E">
        <w:rPr>
          <w:rFonts w:asciiTheme="minorHAnsi" w:hAnsiTheme="minorHAnsi" w:cstheme="minorHAnsi"/>
        </w:rPr>
        <w:t xml:space="preserve">findet eine Vorbesprechung </w:t>
      </w:r>
      <w:r w:rsidR="00285B6D" w:rsidRPr="00791A4E">
        <w:rPr>
          <w:rFonts w:asciiTheme="minorHAnsi" w:hAnsiTheme="minorHAnsi" w:cstheme="minorHAnsi"/>
        </w:rPr>
        <w:t>zur Klärung offener Fragen und Themenvergabe</w:t>
      </w:r>
      <w:r w:rsidR="001D171D" w:rsidRPr="00791A4E">
        <w:rPr>
          <w:rFonts w:asciiTheme="minorHAnsi" w:hAnsiTheme="minorHAnsi" w:cstheme="minorHAnsi"/>
        </w:rPr>
        <w:t xml:space="preserve"> </w:t>
      </w:r>
      <w:r w:rsidRPr="00791A4E">
        <w:rPr>
          <w:rFonts w:asciiTheme="minorHAnsi" w:hAnsiTheme="minorHAnsi" w:cstheme="minorHAnsi"/>
        </w:rPr>
        <w:t xml:space="preserve">am </w:t>
      </w:r>
      <w:r w:rsidR="00F956AE" w:rsidRPr="00791A4E">
        <w:rPr>
          <w:rFonts w:asciiTheme="minorHAnsi" w:hAnsiTheme="minorHAnsi" w:cstheme="minorHAnsi"/>
        </w:rPr>
        <w:t>1.</w:t>
      </w:r>
      <w:r w:rsidR="00F46CF7" w:rsidRPr="00791A4E">
        <w:rPr>
          <w:rFonts w:asciiTheme="minorHAnsi" w:hAnsiTheme="minorHAnsi" w:cstheme="minorHAnsi"/>
        </w:rPr>
        <w:t xml:space="preserve"> Oktober</w:t>
      </w:r>
      <w:r w:rsidR="00F956AE" w:rsidRPr="00791A4E">
        <w:rPr>
          <w:rFonts w:asciiTheme="minorHAnsi" w:hAnsiTheme="minorHAnsi" w:cstheme="minorHAnsi"/>
        </w:rPr>
        <w:t xml:space="preserve"> </w:t>
      </w:r>
      <w:r w:rsidR="00EF4A1E" w:rsidRPr="00791A4E">
        <w:rPr>
          <w:rFonts w:asciiTheme="minorHAnsi" w:hAnsiTheme="minorHAnsi" w:cstheme="minorHAnsi"/>
        </w:rPr>
        <w:t xml:space="preserve">2025, </w:t>
      </w:r>
      <w:r w:rsidR="00F956AE" w:rsidRPr="00791A4E">
        <w:rPr>
          <w:rFonts w:asciiTheme="minorHAnsi" w:hAnsiTheme="minorHAnsi" w:cstheme="minorHAnsi"/>
        </w:rPr>
        <w:t>1</w:t>
      </w:r>
      <w:r w:rsidR="002551EF" w:rsidRPr="00791A4E">
        <w:rPr>
          <w:rFonts w:asciiTheme="minorHAnsi" w:hAnsiTheme="minorHAnsi" w:cstheme="minorHAnsi"/>
        </w:rPr>
        <w:t>4</w:t>
      </w:r>
      <w:r w:rsidR="00F956AE" w:rsidRPr="00791A4E">
        <w:rPr>
          <w:rFonts w:asciiTheme="minorHAnsi" w:hAnsiTheme="minorHAnsi" w:cstheme="minorHAnsi"/>
        </w:rPr>
        <w:t xml:space="preserve"> Uhr</w:t>
      </w:r>
      <w:r w:rsidR="00EF4A1E" w:rsidRPr="00791A4E">
        <w:rPr>
          <w:rFonts w:asciiTheme="minorHAnsi" w:hAnsiTheme="minorHAnsi" w:cstheme="minorHAnsi"/>
        </w:rPr>
        <w:t>,</w:t>
      </w:r>
      <w:r w:rsidR="00285B6D" w:rsidRPr="00791A4E">
        <w:rPr>
          <w:rFonts w:asciiTheme="minorHAnsi" w:hAnsiTheme="minorHAnsi" w:cstheme="minorHAnsi"/>
        </w:rPr>
        <w:t xml:space="preserve"> statt (</w:t>
      </w:r>
      <w:r w:rsidR="00F46CF7" w:rsidRPr="00791A4E">
        <w:rPr>
          <w:rFonts w:asciiTheme="minorHAnsi" w:hAnsiTheme="minorHAnsi" w:cstheme="minorHAnsi"/>
        </w:rPr>
        <w:t>A</w:t>
      </w:r>
      <w:r w:rsidR="00F956AE" w:rsidRPr="00791A4E">
        <w:rPr>
          <w:rFonts w:asciiTheme="minorHAnsi" w:hAnsiTheme="minorHAnsi" w:cstheme="minorHAnsi"/>
        </w:rPr>
        <w:t>UB</w:t>
      </w:r>
      <w:r w:rsidR="00F46CF7" w:rsidRPr="00791A4E">
        <w:rPr>
          <w:rFonts w:asciiTheme="minorHAnsi" w:hAnsiTheme="minorHAnsi" w:cstheme="minorHAnsi"/>
        </w:rPr>
        <w:t>,</w:t>
      </w:r>
      <w:r w:rsidR="00F956AE" w:rsidRPr="00791A4E">
        <w:rPr>
          <w:rFonts w:asciiTheme="minorHAnsi" w:hAnsiTheme="minorHAnsi" w:cstheme="minorHAnsi"/>
        </w:rPr>
        <w:t xml:space="preserve"> R</w:t>
      </w:r>
      <w:r w:rsidR="00F46CF7" w:rsidRPr="00791A4E">
        <w:rPr>
          <w:rFonts w:asciiTheme="minorHAnsi" w:hAnsiTheme="minorHAnsi" w:cstheme="minorHAnsi"/>
        </w:rPr>
        <w:t>aum</w:t>
      </w:r>
      <w:r w:rsidR="00F956AE" w:rsidRPr="00791A4E">
        <w:rPr>
          <w:rFonts w:asciiTheme="minorHAnsi" w:hAnsiTheme="minorHAnsi" w:cstheme="minorHAnsi"/>
        </w:rPr>
        <w:t xml:space="preserve"> 33</w:t>
      </w:r>
      <w:r w:rsidR="00285B6D" w:rsidRPr="00791A4E">
        <w:rPr>
          <w:rFonts w:asciiTheme="minorHAnsi" w:hAnsiTheme="minorHAnsi" w:cstheme="minorHAnsi"/>
        </w:rPr>
        <w:t>).</w:t>
      </w:r>
    </w:p>
    <w:p w14:paraId="714796D1" w14:textId="77777777" w:rsidR="00285B6D" w:rsidRPr="00791A4E" w:rsidRDefault="00285B6D" w:rsidP="00791A4E">
      <w:pPr>
        <w:pStyle w:val="KIT-Absatz"/>
        <w:spacing w:before="140" w:after="140" w:line="40" w:lineRule="atLeast"/>
        <w:jc w:val="both"/>
        <w:rPr>
          <w:rFonts w:asciiTheme="minorHAnsi" w:hAnsiTheme="minorHAnsi" w:cstheme="minorHAnsi"/>
          <w:b/>
          <w:sz w:val="28"/>
          <w:szCs w:val="28"/>
        </w:rPr>
      </w:pPr>
      <w:r w:rsidRPr="00791A4E">
        <w:rPr>
          <w:rFonts w:asciiTheme="minorHAnsi" w:hAnsiTheme="minorHAnsi" w:cstheme="minorHAnsi"/>
          <w:b/>
          <w:sz w:val="28"/>
          <w:szCs w:val="28"/>
        </w:rPr>
        <w:lastRenderedPageBreak/>
        <w:t>4. Durchführung des Seminars</w:t>
      </w:r>
    </w:p>
    <w:p w14:paraId="6271B381" w14:textId="0AFB6392" w:rsidR="00285B6D" w:rsidRPr="00791A4E" w:rsidRDefault="00285B6D" w:rsidP="00791A4E">
      <w:pPr>
        <w:autoSpaceDE w:val="0"/>
        <w:autoSpaceDN w:val="0"/>
        <w:adjustRightInd w:val="0"/>
        <w:spacing w:before="140" w:after="140" w:line="40" w:lineRule="atLeast"/>
        <w:jc w:val="both"/>
        <w:rPr>
          <w:rFonts w:asciiTheme="minorHAnsi" w:hAnsiTheme="minorHAnsi" w:cstheme="minorHAnsi"/>
        </w:rPr>
      </w:pPr>
      <w:r w:rsidRPr="00791A4E">
        <w:rPr>
          <w:rFonts w:asciiTheme="minorHAnsi" w:hAnsiTheme="minorHAnsi" w:cstheme="minorHAnsi"/>
        </w:rPr>
        <w:t xml:space="preserve">Das Seminar findet </w:t>
      </w:r>
      <w:r w:rsidR="00F46CF7" w:rsidRPr="00791A4E">
        <w:rPr>
          <w:rFonts w:asciiTheme="minorHAnsi" w:hAnsiTheme="minorHAnsi" w:cstheme="minorHAnsi"/>
        </w:rPr>
        <w:t xml:space="preserve">vom </w:t>
      </w:r>
      <w:r w:rsidR="00F46CF7" w:rsidRPr="00791A4E">
        <w:rPr>
          <w:rFonts w:asciiTheme="minorHAnsi" w:hAnsiTheme="minorHAnsi" w:cstheme="minorHAnsi"/>
          <w:b/>
        </w:rPr>
        <w:t xml:space="preserve">14. bis zum 16. Januar 2026 im Landhaus </w:t>
      </w:r>
      <w:proofErr w:type="spellStart"/>
      <w:r w:rsidR="00F46CF7" w:rsidRPr="00791A4E">
        <w:rPr>
          <w:rFonts w:asciiTheme="minorHAnsi" w:hAnsiTheme="minorHAnsi" w:cstheme="minorHAnsi"/>
          <w:b/>
        </w:rPr>
        <w:t>Rothenberge</w:t>
      </w:r>
      <w:proofErr w:type="spellEnd"/>
      <w:r w:rsidR="008C6A00" w:rsidRPr="00791A4E">
        <w:rPr>
          <w:rFonts w:asciiTheme="minorHAnsi" w:hAnsiTheme="minorHAnsi" w:cstheme="minorHAnsi"/>
        </w:rPr>
        <w:t>, nahe Wettringen,</w:t>
      </w:r>
      <w:r w:rsidR="00F46CF7" w:rsidRPr="00791A4E">
        <w:rPr>
          <w:rFonts w:asciiTheme="minorHAnsi" w:hAnsiTheme="minorHAnsi" w:cstheme="minorHAnsi"/>
        </w:rPr>
        <w:t xml:space="preserve"> </w:t>
      </w:r>
      <w:r w:rsidRPr="00791A4E">
        <w:rPr>
          <w:rFonts w:asciiTheme="minorHAnsi" w:hAnsiTheme="minorHAnsi" w:cstheme="minorHAnsi"/>
        </w:rPr>
        <w:t xml:space="preserve">statt. Während des Blockseminars halten </w:t>
      </w:r>
      <w:r w:rsidR="003418B2" w:rsidRPr="00791A4E">
        <w:rPr>
          <w:rFonts w:asciiTheme="minorHAnsi" w:hAnsiTheme="minorHAnsi" w:cstheme="minorHAnsi"/>
        </w:rPr>
        <w:t>die Studierenden</w:t>
      </w:r>
      <w:r w:rsidR="00EE274E" w:rsidRPr="00791A4E">
        <w:rPr>
          <w:rFonts w:asciiTheme="minorHAnsi" w:hAnsiTheme="minorHAnsi" w:cstheme="minorHAnsi"/>
        </w:rPr>
        <w:t xml:space="preserve"> einen </w:t>
      </w:r>
      <w:r w:rsidR="0032236A" w:rsidRPr="00791A4E">
        <w:rPr>
          <w:rFonts w:asciiTheme="minorHAnsi" w:hAnsiTheme="minorHAnsi" w:cstheme="minorHAnsi"/>
        </w:rPr>
        <w:t>20</w:t>
      </w:r>
      <w:r w:rsidR="008C6A00" w:rsidRPr="00791A4E">
        <w:rPr>
          <w:rFonts w:asciiTheme="minorHAnsi" w:hAnsiTheme="minorHAnsi" w:cstheme="minorHAnsi"/>
        </w:rPr>
        <w:t>-</w:t>
      </w:r>
      <w:r w:rsidR="0032236A" w:rsidRPr="00791A4E">
        <w:rPr>
          <w:rFonts w:asciiTheme="minorHAnsi" w:hAnsiTheme="minorHAnsi" w:cstheme="minorHAnsi"/>
        </w:rPr>
        <w:t xml:space="preserve">minütigen </w:t>
      </w:r>
      <w:r w:rsidRPr="00791A4E">
        <w:rPr>
          <w:rFonts w:asciiTheme="minorHAnsi" w:hAnsiTheme="minorHAnsi" w:cstheme="minorHAnsi"/>
        </w:rPr>
        <w:t xml:space="preserve">Seminarvortrag unter der Verwendung von </w:t>
      </w:r>
      <w:r w:rsidR="00F46CF7" w:rsidRPr="00791A4E">
        <w:rPr>
          <w:rFonts w:asciiTheme="minorHAnsi" w:hAnsiTheme="minorHAnsi" w:cstheme="minorHAnsi"/>
        </w:rPr>
        <w:t>PowerPoint</w:t>
      </w:r>
      <w:r w:rsidRPr="00791A4E">
        <w:rPr>
          <w:rFonts w:asciiTheme="minorHAnsi" w:hAnsiTheme="minorHAnsi" w:cstheme="minorHAnsi"/>
        </w:rPr>
        <w:t xml:space="preserve">. In diesem präsentieren Sie die wesentlichen Punkte aus Ihrer Seminararbeit. Die Seminararbeit ist </w:t>
      </w:r>
      <w:r w:rsidR="00EE274E" w:rsidRPr="00791A4E">
        <w:rPr>
          <w:rFonts w:asciiTheme="minorHAnsi" w:hAnsiTheme="minorHAnsi" w:cstheme="minorHAnsi"/>
        </w:rPr>
        <w:t xml:space="preserve">spätestens </w:t>
      </w:r>
      <w:r w:rsidRPr="00791A4E">
        <w:rPr>
          <w:rFonts w:asciiTheme="minorHAnsi" w:hAnsiTheme="minorHAnsi" w:cstheme="minorHAnsi"/>
        </w:rPr>
        <w:t xml:space="preserve">14 Tage nach Seminarende im Sekretariat abzugeben (bitte Ausdruck ohne Bindung und zusätzlich als </w:t>
      </w:r>
      <w:r w:rsidR="00816C3F" w:rsidRPr="00791A4E">
        <w:rPr>
          <w:rFonts w:asciiTheme="minorHAnsi" w:hAnsiTheme="minorHAnsi" w:cstheme="minorHAnsi"/>
        </w:rPr>
        <w:t>PDF</w:t>
      </w:r>
      <w:r w:rsidRPr="00791A4E">
        <w:rPr>
          <w:rFonts w:asciiTheme="minorHAnsi" w:hAnsiTheme="minorHAnsi" w:cstheme="minorHAnsi"/>
        </w:rPr>
        <w:t>- und Word-Dokument</w:t>
      </w:r>
      <w:r w:rsidR="001263E3" w:rsidRPr="00791A4E">
        <w:rPr>
          <w:rFonts w:asciiTheme="minorHAnsi" w:hAnsiTheme="minorHAnsi" w:cstheme="minorHAnsi"/>
        </w:rPr>
        <w:t xml:space="preserve"> an </w:t>
      </w:r>
      <w:hyperlink r:id="rId10" w:history="1">
        <w:r w:rsidR="00D3751B" w:rsidRPr="00791A4E">
          <w:rPr>
            <w:rStyle w:val="Hyperlink"/>
            <w:rFonts w:asciiTheme="minorHAnsi" w:hAnsiTheme="minorHAnsi" w:cstheme="minorHAnsi"/>
          </w:rPr>
          <w:t>kriminologie@uni-muenster.de</w:t>
        </w:r>
      </w:hyperlink>
      <w:r w:rsidR="00D3751B" w:rsidRPr="00791A4E">
        <w:rPr>
          <w:rFonts w:asciiTheme="minorHAnsi" w:hAnsiTheme="minorHAnsi" w:cstheme="minorHAnsi"/>
        </w:rPr>
        <w:t>)</w:t>
      </w:r>
      <w:r w:rsidRPr="00791A4E">
        <w:rPr>
          <w:rFonts w:asciiTheme="minorHAnsi" w:hAnsiTheme="minorHAnsi" w:cstheme="minorHAnsi"/>
        </w:rPr>
        <w:t xml:space="preserve">. </w:t>
      </w:r>
    </w:p>
    <w:p w14:paraId="3F004523" w14:textId="77777777" w:rsidR="00EE274E" w:rsidRPr="00791A4E" w:rsidRDefault="00EE274E" w:rsidP="00791A4E">
      <w:pPr>
        <w:autoSpaceDE w:val="0"/>
        <w:autoSpaceDN w:val="0"/>
        <w:adjustRightInd w:val="0"/>
        <w:spacing w:before="140" w:after="140" w:line="40" w:lineRule="atLeast"/>
        <w:jc w:val="both"/>
        <w:rPr>
          <w:rFonts w:asciiTheme="minorHAnsi" w:hAnsiTheme="minorHAnsi" w:cstheme="minorHAnsi"/>
        </w:rPr>
      </w:pPr>
    </w:p>
    <w:p w14:paraId="0869316D" w14:textId="328CBD57" w:rsidR="00BD5EDE" w:rsidRPr="00791A4E" w:rsidRDefault="00EE274E" w:rsidP="00791A4E">
      <w:pPr>
        <w:pStyle w:val="KIT-Absatz"/>
        <w:spacing w:before="140" w:after="140" w:line="40" w:lineRule="atLeast"/>
        <w:jc w:val="both"/>
        <w:rPr>
          <w:rFonts w:asciiTheme="minorHAnsi" w:hAnsiTheme="minorHAnsi" w:cstheme="minorHAnsi"/>
          <w:b/>
          <w:sz w:val="28"/>
          <w:szCs w:val="28"/>
        </w:rPr>
      </w:pPr>
      <w:r w:rsidRPr="00791A4E">
        <w:rPr>
          <w:rFonts w:asciiTheme="minorHAnsi" w:hAnsiTheme="minorHAnsi" w:cstheme="minorHAnsi"/>
          <w:b/>
          <w:sz w:val="28"/>
          <w:szCs w:val="28"/>
        </w:rPr>
        <w:t xml:space="preserve">5. </w:t>
      </w:r>
      <w:r w:rsidR="00F02846" w:rsidRPr="00791A4E">
        <w:rPr>
          <w:rFonts w:asciiTheme="minorHAnsi" w:hAnsiTheme="minorHAnsi" w:cstheme="minorHAnsi"/>
          <w:b/>
          <w:sz w:val="28"/>
          <w:szCs w:val="28"/>
        </w:rPr>
        <w:t>Themen der</w:t>
      </w:r>
      <w:r w:rsidR="00BD5EDE" w:rsidRPr="00791A4E">
        <w:rPr>
          <w:rFonts w:asciiTheme="minorHAnsi" w:hAnsiTheme="minorHAnsi" w:cstheme="minorHAnsi"/>
          <w:b/>
          <w:sz w:val="28"/>
          <w:szCs w:val="28"/>
        </w:rPr>
        <w:t xml:space="preserve"> Seminararbeiten</w:t>
      </w:r>
    </w:p>
    <w:p w14:paraId="4E6F97A6" w14:textId="60EF5F51" w:rsidR="002551EF" w:rsidRPr="00791A4E" w:rsidRDefault="003418B2" w:rsidP="00791A4E">
      <w:pPr>
        <w:pStyle w:val="Listenabsatz"/>
        <w:numPr>
          <w:ilvl w:val="0"/>
          <w:numId w:val="21"/>
        </w:numPr>
        <w:spacing w:before="140" w:after="140" w:line="40" w:lineRule="atLeast"/>
        <w:rPr>
          <w:rFonts w:asciiTheme="minorHAnsi" w:hAnsiTheme="minorHAnsi" w:cstheme="minorHAnsi"/>
        </w:rPr>
      </w:pPr>
      <w:r w:rsidRPr="00791A4E">
        <w:rPr>
          <w:rFonts w:asciiTheme="minorHAnsi" w:hAnsiTheme="minorHAnsi" w:cstheme="minorHAnsi"/>
        </w:rPr>
        <w:t>D</w:t>
      </w:r>
      <w:r w:rsidR="002551EF" w:rsidRPr="00791A4E">
        <w:rPr>
          <w:rFonts w:asciiTheme="minorHAnsi" w:hAnsiTheme="minorHAnsi" w:cstheme="minorHAnsi"/>
        </w:rPr>
        <w:t>eutsche Sicherheitsarchitektur: Föderale Strukturen, Organisationen</w:t>
      </w:r>
      <w:r w:rsidRPr="00791A4E">
        <w:rPr>
          <w:rFonts w:asciiTheme="minorHAnsi" w:hAnsiTheme="minorHAnsi" w:cstheme="minorHAnsi"/>
        </w:rPr>
        <w:t xml:space="preserve">, </w:t>
      </w:r>
      <w:r w:rsidR="002551EF" w:rsidRPr="00791A4E">
        <w:rPr>
          <w:rFonts w:asciiTheme="minorHAnsi" w:hAnsiTheme="minorHAnsi" w:cstheme="minorHAnsi"/>
        </w:rPr>
        <w:t>Kooperationen</w:t>
      </w:r>
    </w:p>
    <w:p w14:paraId="217415B2" w14:textId="2A199598" w:rsidR="00F64B94" w:rsidRPr="00791A4E" w:rsidRDefault="00F64B94" w:rsidP="00791A4E">
      <w:pPr>
        <w:pStyle w:val="Listenabsatz"/>
        <w:numPr>
          <w:ilvl w:val="0"/>
          <w:numId w:val="21"/>
        </w:numPr>
        <w:spacing w:before="140" w:after="140" w:line="40" w:lineRule="atLeast"/>
        <w:rPr>
          <w:rFonts w:asciiTheme="minorHAnsi" w:hAnsiTheme="minorHAnsi" w:cstheme="minorHAnsi"/>
        </w:rPr>
      </w:pPr>
      <w:r w:rsidRPr="00791A4E">
        <w:rPr>
          <w:rFonts w:asciiTheme="minorHAnsi" w:hAnsiTheme="minorHAnsi" w:cstheme="minorHAnsi"/>
        </w:rPr>
        <w:t>Geschichte der Polizei</w:t>
      </w:r>
      <w:r w:rsidR="00A15AC1" w:rsidRPr="00791A4E">
        <w:rPr>
          <w:rFonts w:asciiTheme="minorHAnsi" w:hAnsiTheme="minorHAnsi" w:cstheme="minorHAnsi"/>
        </w:rPr>
        <w:t xml:space="preserve"> in Deutschland</w:t>
      </w:r>
    </w:p>
    <w:p w14:paraId="2A3CCBC0" w14:textId="77777777" w:rsidR="00F64B94" w:rsidRPr="00791A4E" w:rsidRDefault="00F64B94" w:rsidP="00791A4E">
      <w:pPr>
        <w:pStyle w:val="Listenabsatz"/>
        <w:numPr>
          <w:ilvl w:val="0"/>
          <w:numId w:val="21"/>
        </w:numPr>
        <w:spacing w:before="140" w:after="140" w:line="40" w:lineRule="atLeast"/>
        <w:rPr>
          <w:rFonts w:asciiTheme="minorHAnsi" w:hAnsiTheme="minorHAnsi" w:cstheme="minorHAnsi"/>
        </w:rPr>
      </w:pPr>
      <w:r w:rsidRPr="00791A4E">
        <w:rPr>
          <w:rFonts w:asciiTheme="minorHAnsi" w:hAnsiTheme="minorHAnsi" w:cstheme="minorHAnsi"/>
        </w:rPr>
        <w:t>Polizei im internationalen Vergleich</w:t>
      </w:r>
    </w:p>
    <w:p w14:paraId="55F01815" w14:textId="28397A02" w:rsidR="00F64B94" w:rsidRPr="00791A4E" w:rsidRDefault="00F64B94" w:rsidP="00791A4E">
      <w:pPr>
        <w:pStyle w:val="Listenabsatz"/>
        <w:numPr>
          <w:ilvl w:val="0"/>
          <w:numId w:val="21"/>
        </w:numPr>
        <w:spacing w:before="140" w:after="140" w:line="40" w:lineRule="atLeast"/>
        <w:rPr>
          <w:rFonts w:asciiTheme="minorHAnsi" w:hAnsiTheme="minorHAnsi" w:cstheme="minorHAnsi"/>
        </w:rPr>
      </w:pPr>
      <w:r w:rsidRPr="00791A4E">
        <w:rPr>
          <w:rFonts w:asciiTheme="minorHAnsi" w:hAnsiTheme="minorHAnsi" w:cstheme="minorHAnsi"/>
        </w:rPr>
        <w:t>Polizeiforschung im internationalen Vergleich</w:t>
      </w:r>
    </w:p>
    <w:p w14:paraId="76D8CA0C" w14:textId="2C1251CC" w:rsidR="00F64B94" w:rsidRPr="00791A4E" w:rsidRDefault="00F64B94" w:rsidP="00791A4E">
      <w:pPr>
        <w:pStyle w:val="Listenabsatz"/>
        <w:numPr>
          <w:ilvl w:val="0"/>
          <w:numId w:val="21"/>
        </w:numPr>
        <w:spacing w:before="140" w:after="140" w:line="40" w:lineRule="atLeast"/>
        <w:rPr>
          <w:rFonts w:asciiTheme="minorHAnsi" w:hAnsiTheme="minorHAnsi" w:cstheme="minorHAnsi"/>
        </w:rPr>
      </w:pPr>
      <w:r w:rsidRPr="00791A4E">
        <w:rPr>
          <w:rFonts w:asciiTheme="minorHAnsi" w:hAnsiTheme="minorHAnsi" w:cstheme="minorHAnsi"/>
        </w:rPr>
        <w:t>Ausbildung der Polizei</w:t>
      </w:r>
    </w:p>
    <w:p w14:paraId="75CC2831" w14:textId="77777777" w:rsidR="00F64B94" w:rsidRPr="00791A4E" w:rsidRDefault="00F64B94" w:rsidP="00791A4E">
      <w:pPr>
        <w:pStyle w:val="Listenabsatz"/>
        <w:numPr>
          <w:ilvl w:val="0"/>
          <w:numId w:val="21"/>
        </w:numPr>
        <w:spacing w:before="140" w:after="140" w:line="40" w:lineRule="atLeast"/>
        <w:rPr>
          <w:rFonts w:asciiTheme="minorHAnsi" w:hAnsiTheme="minorHAnsi" w:cstheme="minorHAnsi"/>
        </w:rPr>
      </w:pPr>
      <w:r w:rsidRPr="00791A4E">
        <w:rPr>
          <w:rFonts w:asciiTheme="minorHAnsi" w:hAnsiTheme="minorHAnsi" w:cstheme="minorHAnsi"/>
        </w:rPr>
        <w:t>Vertrauen in die Polizei</w:t>
      </w:r>
    </w:p>
    <w:p w14:paraId="4C40E49F" w14:textId="77777777" w:rsidR="00F64B94" w:rsidRPr="00791A4E" w:rsidRDefault="00F64B94" w:rsidP="00791A4E">
      <w:pPr>
        <w:pStyle w:val="Listenabsatz"/>
        <w:numPr>
          <w:ilvl w:val="0"/>
          <w:numId w:val="21"/>
        </w:numPr>
        <w:spacing w:before="140" w:after="140" w:line="40" w:lineRule="atLeast"/>
        <w:rPr>
          <w:rFonts w:asciiTheme="minorHAnsi" w:hAnsiTheme="minorHAnsi" w:cstheme="minorHAnsi"/>
        </w:rPr>
      </w:pPr>
      <w:r w:rsidRPr="00791A4E">
        <w:rPr>
          <w:rFonts w:asciiTheme="minorHAnsi" w:hAnsiTheme="minorHAnsi" w:cstheme="minorHAnsi"/>
        </w:rPr>
        <w:t>Community Policing</w:t>
      </w:r>
    </w:p>
    <w:p w14:paraId="5FE3E4AD" w14:textId="77777777" w:rsidR="00F64B94" w:rsidRPr="00791A4E" w:rsidRDefault="00F64B94" w:rsidP="00791A4E">
      <w:pPr>
        <w:pStyle w:val="Listenabsatz"/>
        <w:numPr>
          <w:ilvl w:val="0"/>
          <w:numId w:val="21"/>
        </w:numPr>
        <w:spacing w:before="140" w:after="140" w:line="40" w:lineRule="atLeast"/>
        <w:rPr>
          <w:rFonts w:asciiTheme="minorHAnsi" w:hAnsiTheme="minorHAnsi" w:cstheme="minorHAnsi"/>
        </w:rPr>
      </w:pPr>
      <w:r w:rsidRPr="00791A4E">
        <w:rPr>
          <w:rFonts w:asciiTheme="minorHAnsi" w:hAnsiTheme="minorHAnsi" w:cstheme="minorHAnsi"/>
        </w:rPr>
        <w:t>Polizeiliche Öffentlichkeitsarbeit</w:t>
      </w:r>
    </w:p>
    <w:p w14:paraId="72E06974" w14:textId="1959808F" w:rsidR="00F64B94" w:rsidRPr="00791A4E" w:rsidRDefault="00F64B94" w:rsidP="00791A4E">
      <w:pPr>
        <w:pStyle w:val="Listenabsatz"/>
        <w:numPr>
          <w:ilvl w:val="0"/>
          <w:numId w:val="21"/>
        </w:numPr>
        <w:spacing w:before="140" w:after="140" w:line="40" w:lineRule="atLeast"/>
        <w:rPr>
          <w:rFonts w:asciiTheme="minorHAnsi" w:hAnsiTheme="minorHAnsi" w:cstheme="minorHAnsi"/>
        </w:rPr>
      </w:pPr>
      <w:r w:rsidRPr="00791A4E">
        <w:rPr>
          <w:rFonts w:asciiTheme="minorHAnsi" w:hAnsiTheme="minorHAnsi" w:cstheme="minorHAnsi"/>
        </w:rPr>
        <w:t>Polizei in den Medien</w:t>
      </w:r>
    </w:p>
    <w:p w14:paraId="2D4B4BB4" w14:textId="14C55F29" w:rsidR="00F64B94" w:rsidRPr="00791A4E" w:rsidRDefault="00F64B94" w:rsidP="00791A4E">
      <w:pPr>
        <w:pStyle w:val="Listenabsatz"/>
        <w:numPr>
          <w:ilvl w:val="0"/>
          <w:numId w:val="21"/>
        </w:numPr>
        <w:spacing w:before="140" w:after="140" w:line="40" w:lineRule="atLeast"/>
        <w:rPr>
          <w:rFonts w:asciiTheme="minorHAnsi" w:hAnsiTheme="minorHAnsi" w:cstheme="minorHAnsi"/>
        </w:rPr>
      </w:pPr>
      <w:r w:rsidRPr="00791A4E">
        <w:rPr>
          <w:rFonts w:asciiTheme="minorHAnsi" w:hAnsiTheme="minorHAnsi" w:cstheme="minorHAnsi"/>
        </w:rPr>
        <w:t>Polizeiliche Datenproduktion und Arbeit mit Daten</w:t>
      </w:r>
    </w:p>
    <w:p w14:paraId="28FC3E5E" w14:textId="77777777" w:rsidR="00F64B94" w:rsidRPr="00791A4E" w:rsidRDefault="00F64B94" w:rsidP="00791A4E">
      <w:pPr>
        <w:pStyle w:val="Listenabsatz"/>
        <w:numPr>
          <w:ilvl w:val="0"/>
          <w:numId w:val="21"/>
        </w:numPr>
        <w:spacing w:before="140" w:after="140" w:line="40" w:lineRule="atLeast"/>
        <w:rPr>
          <w:rFonts w:asciiTheme="minorHAnsi" w:hAnsiTheme="minorHAnsi" w:cstheme="minorHAnsi"/>
        </w:rPr>
      </w:pPr>
      <w:r w:rsidRPr="00791A4E">
        <w:rPr>
          <w:rFonts w:asciiTheme="minorHAnsi" w:hAnsiTheme="minorHAnsi" w:cstheme="minorHAnsi"/>
        </w:rPr>
        <w:t>Digitalisierung und Polizeiarbeit</w:t>
      </w:r>
    </w:p>
    <w:p w14:paraId="342EC721" w14:textId="77777777" w:rsidR="00F64B94" w:rsidRPr="00791A4E" w:rsidRDefault="00F64B94" w:rsidP="00791A4E">
      <w:pPr>
        <w:pStyle w:val="Listenabsatz"/>
        <w:numPr>
          <w:ilvl w:val="0"/>
          <w:numId w:val="21"/>
        </w:numPr>
        <w:spacing w:before="140" w:after="140" w:line="40" w:lineRule="atLeast"/>
        <w:rPr>
          <w:rFonts w:asciiTheme="minorHAnsi" w:hAnsiTheme="minorHAnsi" w:cstheme="minorHAnsi"/>
        </w:rPr>
      </w:pPr>
      <w:r w:rsidRPr="00791A4E">
        <w:rPr>
          <w:rFonts w:asciiTheme="minorHAnsi" w:hAnsiTheme="minorHAnsi" w:cstheme="minorHAnsi"/>
        </w:rPr>
        <w:t>Cop Culture</w:t>
      </w:r>
    </w:p>
    <w:p w14:paraId="6035BB68" w14:textId="2C9AC733" w:rsidR="00F64B94" w:rsidRPr="00791A4E" w:rsidRDefault="008C6A00" w:rsidP="00791A4E">
      <w:pPr>
        <w:pStyle w:val="Listenabsatz"/>
        <w:numPr>
          <w:ilvl w:val="0"/>
          <w:numId w:val="21"/>
        </w:numPr>
        <w:spacing w:before="140" w:after="140" w:line="40" w:lineRule="atLeast"/>
        <w:rPr>
          <w:rFonts w:asciiTheme="minorHAnsi" w:hAnsiTheme="minorHAnsi" w:cstheme="minorHAnsi"/>
        </w:rPr>
      </w:pPr>
      <w:r w:rsidRPr="00791A4E">
        <w:rPr>
          <w:rFonts w:asciiTheme="minorHAnsi" w:hAnsiTheme="minorHAnsi" w:cstheme="minorHAnsi"/>
        </w:rPr>
        <w:t>Abweichung und soziale Kontrolle</w:t>
      </w:r>
      <w:r w:rsidR="00F64B94" w:rsidRPr="00791A4E">
        <w:rPr>
          <w:rFonts w:asciiTheme="minorHAnsi" w:hAnsiTheme="minorHAnsi" w:cstheme="minorHAnsi"/>
        </w:rPr>
        <w:t xml:space="preserve"> innerhalb der Polizei</w:t>
      </w:r>
    </w:p>
    <w:p w14:paraId="70713409" w14:textId="77777777" w:rsidR="00F64B94" w:rsidRPr="00791A4E" w:rsidRDefault="00F64B94" w:rsidP="00791A4E">
      <w:pPr>
        <w:pStyle w:val="Listenabsatz"/>
        <w:numPr>
          <w:ilvl w:val="0"/>
          <w:numId w:val="21"/>
        </w:numPr>
        <w:spacing w:before="140" w:after="140" w:line="40" w:lineRule="atLeast"/>
        <w:rPr>
          <w:rFonts w:asciiTheme="minorHAnsi" w:hAnsiTheme="minorHAnsi" w:cstheme="minorHAnsi"/>
        </w:rPr>
      </w:pPr>
      <w:r w:rsidRPr="00791A4E">
        <w:rPr>
          <w:rFonts w:asciiTheme="minorHAnsi" w:hAnsiTheme="minorHAnsi" w:cstheme="minorHAnsi"/>
        </w:rPr>
        <w:t>Gewalt gegen Polizei</w:t>
      </w:r>
    </w:p>
    <w:p w14:paraId="41E632D5" w14:textId="77777777" w:rsidR="00F64B94" w:rsidRPr="00791A4E" w:rsidRDefault="00F64B94" w:rsidP="00791A4E">
      <w:pPr>
        <w:pStyle w:val="Listenabsatz"/>
        <w:numPr>
          <w:ilvl w:val="0"/>
          <w:numId w:val="21"/>
        </w:numPr>
        <w:spacing w:before="140" w:after="140" w:line="40" w:lineRule="atLeast"/>
        <w:rPr>
          <w:rFonts w:asciiTheme="minorHAnsi" w:hAnsiTheme="minorHAnsi" w:cstheme="minorHAnsi"/>
        </w:rPr>
      </w:pPr>
      <w:r w:rsidRPr="00791A4E">
        <w:rPr>
          <w:rFonts w:asciiTheme="minorHAnsi" w:hAnsiTheme="minorHAnsi" w:cstheme="minorHAnsi"/>
        </w:rPr>
        <w:t>Gewalt durch die Polizei</w:t>
      </w:r>
    </w:p>
    <w:p w14:paraId="0C73B6D5" w14:textId="77777777" w:rsidR="00F64B94" w:rsidRPr="00791A4E" w:rsidRDefault="00F64B94" w:rsidP="00791A4E">
      <w:pPr>
        <w:pStyle w:val="Listenabsatz"/>
        <w:numPr>
          <w:ilvl w:val="0"/>
          <w:numId w:val="21"/>
        </w:numPr>
        <w:spacing w:before="140" w:after="140" w:line="40" w:lineRule="atLeast"/>
        <w:rPr>
          <w:rFonts w:asciiTheme="minorHAnsi" w:hAnsiTheme="minorHAnsi" w:cstheme="minorHAnsi"/>
        </w:rPr>
      </w:pPr>
      <w:r w:rsidRPr="00791A4E">
        <w:rPr>
          <w:rFonts w:asciiTheme="minorHAnsi" w:hAnsiTheme="minorHAnsi" w:cstheme="minorHAnsi"/>
        </w:rPr>
        <w:t>Polizeiliche Bewaffnung und Waffengebrauch</w:t>
      </w:r>
    </w:p>
    <w:p w14:paraId="45A6F8B7" w14:textId="77777777" w:rsidR="00F64B94" w:rsidRPr="00791A4E" w:rsidRDefault="00F64B94" w:rsidP="00791A4E">
      <w:pPr>
        <w:pStyle w:val="Listenabsatz"/>
        <w:numPr>
          <w:ilvl w:val="0"/>
          <w:numId w:val="21"/>
        </w:numPr>
        <w:spacing w:before="140" w:after="140" w:line="40" w:lineRule="atLeast"/>
        <w:rPr>
          <w:rFonts w:asciiTheme="minorHAnsi" w:hAnsiTheme="minorHAnsi" w:cstheme="minorHAnsi"/>
        </w:rPr>
      </w:pPr>
      <w:r w:rsidRPr="00791A4E">
        <w:rPr>
          <w:rFonts w:asciiTheme="minorHAnsi" w:hAnsiTheme="minorHAnsi" w:cstheme="minorHAnsi"/>
        </w:rPr>
        <w:t>Protest Policing</w:t>
      </w:r>
    </w:p>
    <w:p w14:paraId="1A0EA3B7" w14:textId="77777777" w:rsidR="00F64B94" w:rsidRPr="00791A4E" w:rsidRDefault="00F64B94" w:rsidP="00791A4E">
      <w:pPr>
        <w:pStyle w:val="Listenabsatz"/>
        <w:numPr>
          <w:ilvl w:val="0"/>
          <w:numId w:val="21"/>
        </w:numPr>
        <w:spacing w:before="140" w:after="140" w:line="40" w:lineRule="atLeast"/>
        <w:rPr>
          <w:rFonts w:asciiTheme="minorHAnsi" w:hAnsiTheme="minorHAnsi" w:cstheme="minorHAnsi"/>
        </w:rPr>
      </w:pPr>
      <w:r w:rsidRPr="00791A4E">
        <w:rPr>
          <w:rFonts w:asciiTheme="minorHAnsi" w:hAnsiTheme="minorHAnsi" w:cstheme="minorHAnsi"/>
        </w:rPr>
        <w:t>Polizei und Gruppenbezogene Menschenfeindlichkeit</w:t>
      </w:r>
    </w:p>
    <w:p w14:paraId="547980FE" w14:textId="77777777" w:rsidR="00F64B94" w:rsidRPr="00791A4E" w:rsidRDefault="00F64B94" w:rsidP="00791A4E">
      <w:pPr>
        <w:pStyle w:val="Listenabsatz"/>
        <w:numPr>
          <w:ilvl w:val="0"/>
          <w:numId w:val="21"/>
        </w:numPr>
        <w:spacing w:before="140" w:after="140" w:line="40" w:lineRule="atLeast"/>
        <w:rPr>
          <w:rFonts w:asciiTheme="minorHAnsi" w:hAnsiTheme="minorHAnsi" w:cstheme="minorHAnsi"/>
        </w:rPr>
      </w:pPr>
      <w:proofErr w:type="spellStart"/>
      <w:r w:rsidRPr="00791A4E">
        <w:rPr>
          <w:rFonts w:asciiTheme="minorHAnsi" w:hAnsiTheme="minorHAnsi" w:cstheme="minorHAnsi"/>
        </w:rPr>
        <w:t>Racial</w:t>
      </w:r>
      <w:proofErr w:type="spellEnd"/>
      <w:r w:rsidRPr="00791A4E">
        <w:rPr>
          <w:rFonts w:asciiTheme="minorHAnsi" w:hAnsiTheme="minorHAnsi" w:cstheme="minorHAnsi"/>
        </w:rPr>
        <w:t xml:space="preserve"> </w:t>
      </w:r>
      <w:proofErr w:type="spellStart"/>
      <w:r w:rsidRPr="00791A4E">
        <w:rPr>
          <w:rFonts w:asciiTheme="minorHAnsi" w:hAnsiTheme="minorHAnsi" w:cstheme="minorHAnsi"/>
        </w:rPr>
        <w:t>Profiling</w:t>
      </w:r>
      <w:proofErr w:type="spellEnd"/>
      <w:r w:rsidRPr="00791A4E">
        <w:rPr>
          <w:rFonts w:asciiTheme="minorHAnsi" w:hAnsiTheme="minorHAnsi" w:cstheme="minorHAnsi"/>
        </w:rPr>
        <w:t xml:space="preserve"> und institutioneller Rassismus</w:t>
      </w:r>
    </w:p>
    <w:p w14:paraId="796F74E0" w14:textId="77777777" w:rsidR="00F64B94" w:rsidRPr="00791A4E" w:rsidRDefault="00F64B94" w:rsidP="00791A4E">
      <w:pPr>
        <w:pStyle w:val="Listenabsatz"/>
        <w:numPr>
          <w:ilvl w:val="0"/>
          <w:numId w:val="21"/>
        </w:numPr>
        <w:spacing w:before="140" w:after="140" w:line="40" w:lineRule="atLeast"/>
        <w:rPr>
          <w:rFonts w:asciiTheme="minorHAnsi" w:hAnsiTheme="minorHAnsi" w:cstheme="minorHAnsi"/>
        </w:rPr>
      </w:pPr>
      <w:r w:rsidRPr="00791A4E">
        <w:rPr>
          <w:rFonts w:asciiTheme="minorHAnsi" w:hAnsiTheme="minorHAnsi" w:cstheme="minorHAnsi"/>
        </w:rPr>
        <w:t>Polizeilicher Umgang mit Menschen in psychischen Ausnahmesituationen</w:t>
      </w:r>
    </w:p>
    <w:p w14:paraId="324985D1" w14:textId="49C5594E" w:rsidR="00343145" w:rsidRPr="00791A4E" w:rsidRDefault="00F64B94" w:rsidP="00791A4E">
      <w:pPr>
        <w:pStyle w:val="Listenabsatz"/>
        <w:numPr>
          <w:ilvl w:val="0"/>
          <w:numId w:val="21"/>
        </w:numPr>
        <w:spacing w:before="140" w:after="140" w:line="40" w:lineRule="atLeast"/>
        <w:rPr>
          <w:rFonts w:asciiTheme="minorHAnsi" w:hAnsiTheme="minorHAnsi" w:cstheme="minorHAnsi"/>
        </w:rPr>
      </w:pPr>
      <w:r w:rsidRPr="00791A4E">
        <w:rPr>
          <w:rFonts w:asciiTheme="minorHAnsi" w:hAnsiTheme="minorHAnsi" w:cstheme="minorHAnsi"/>
        </w:rPr>
        <w:t>Abolitionismus</w:t>
      </w:r>
    </w:p>
    <w:p w14:paraId="482A4E4C" w14:textId="5A28A3C8" w:rsidR="00343145" w:rsidRPr="00791A4E" w:rsidRDefault="009D2478" w:rsidP="00791A4E">
      <w:pPr>
        <w:spacing w:before="140" w:after="140" w:line="40" w:lineRule="atLeast"/>
        <w:jc w:val="both"/>
        <w:rPr>
          <w:rFonts w:asciiTheme="minorHAnsi" w:hAnsiTheme="minorHAnsi" w:cstheme="minorHAnsi"/>
        </w:rPr>
      </w:pPr>
      <w:r w:rsidRPr="00791A4E">
        <w:rPr>
          <w:rFonts w:asciiTheme="minorHAnsi" w:hAnsiTheme="minorHAnsi" w:cstheme="minorHAnsi"/>
        </w:rPr>
        <w:t xml:space="preserve">Die Themen der Seminararbeiten sind bewusst als übergeordnete Oberthemen formuliert und weit gefasst. Sie dienen als inhaltlicher Rahmen, innerhalb dessen </w:t>
      </w:r>
      <w:proofErr w:type="spellStart"/>
      <w:proofErr w:type="gramStart"/>
      <w:r w:rsidRPr="00791A4E">
        <w:rPr>
          <w:rFonts w:asciiTheme="minorHAnsi" w:hAnsiTheme="minorHAnsi" w:cstheme="minorHAnsi"/>
        </w:rPr>
        <w:t>jede:r</w:t>
      </w:r>
      <w:proofErr w:type="spellEnd"/>
      <w:proofErr w:type="gramEnd"/>
      <w:r w:rsidRPr="00791A4E">
        <w:rPr>
          <w:rFonts w:asciiTheme="minorHAnsi" w:hAnsiTheme="minorHAnsi" w:cstheme="minorHAnsi"/>
        </w:rPr>
        <w:t xml:space="preserve"> Studierende eine individuelle und spezifische Fragestellung entwickeln kann. Ziel ist es, eigenständige Schwerpunkte zu setzen, die zum jeweiligen Interesse passen und gleichzeitig eine wissenschaftlich fundierte Auseinandersetzung ermöglichen </w:t>
      </w:r>
      <w:r w:rsidR="00343145" w:rsidRPr="00791A4E">
        <w:rPr>
          <w:rFonts w:asciiTheme="minorHAnsi" w:hAnsiTheme="minorHAnsi" w:cstheme="minorHAnsi"/>
        </w:rPr>
        <w:t>(bspw. in Nr. 11 zu Bodycams, in Nr. 13 zu Beschwerdestellen der Polizei etc.).</w:t>
      </w:r>
    </w:p>
    <w:sectPr w:rsidR="00343145" w:rsidRPr="00791A4E" w:rsidSect="00E95D3A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134" w:right="1418" w:bottom="79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7D9590D" w14:textId="77777777" w:rsidR="005C1E3F" w:rsidRDefault="005C1E3F" w:rsidP="003543FA">
      <w:r>
        <w:separator/>
      </w:r>
    </w:p>
  </w:endnote>
  <w:endnote w:type="continuationSeparator" w:id="0">
    <w:p w14:paraId="36FB9BF2" w14:textId="77777777" w:rsidR="005C1E3F" w:rsidRDefault="005C1E3F" w:rsidP="003543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E752E41" w14:textId="77777777" w:rsidR="001D7C0C" w:rsidRDefault="001D7C0C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063019482"/>
      <w:docPartObj>
        <w:docPartGallery w:val="Page Numbers (Bottom of Page)"/>
        <w:docPartUnique/>
      </w:docPartObj>
    </w:sdtPr>
    <w:sdtEndPr/>
    <w:sdtContent>
      <w:p w14:paraId="5965F58A" w14:textId="36213E8C" w:rsidR="001D7C0C" w:rsidRDefault="001D7C0C">
        <w:pPr>
          <w:pStyle w:val="Fuzeil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D3F39E8" w14:textId="77777777" w:rsidR="004E3BE1" w:rsidRDefault="004E3BE1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99BFB20" w14:textId="77777777" w:rsidR="001D7C0C" w:rsidRDefault="001D7C0C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1EB2631" w14:textId="77777777" w:rsidR="005C1E3F" w:rsidRDefault="005C1E3F" w:rsidP="003543FA">
      <w:r>
        <w:separator/>
      </w:r>
    </w:p>
  </w:footnote>
  <w:footnote w:type="continuationSeparator" w:id="0">
    <w:p w14:paraId="72F51BD9" w14:textId="77777777" w:rsidR="005C1E3F" w:rsidRDefault="005C1E3F" w:rsidP="003543F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3D47716" w14:textId="77777777" w:rsidR="00C15261" w:rsidRDefault="00C15261" w:rsidP="006900CD">
    <w:pPr>
      <w:pStyle w:val="Kopfzeile"/>
      <w:framePr w:wrap="around" w:vAnchor="text" w:hAnchor="margin" w:xAlign="center" w:y="1"/>
      <w:rPr>
        <w:rStyle w:val="Seitenzahl"/>
      </w:rPr>
    </w:pPr>
    <w:r>
      <w:rPr>
        <w:rStyle w:val="Seitenzahl"/>
      </w:rPr>
      <w:fldChar w:fldCharType="begin"/>
    </w:r>
    <w:r>
      <w:rPr>
        <w:rStyle w:val="Seitenzahl"/>
      </w:rPr>
      <w:instrText xml:space="preserve">PAGE  </w:instrText>
    </w:r>
    <w:r>
      <w:rPr>
        <w:rStyle w:val="Seitenzahl"/>
      </w:rPr>
      <w:fldChar w:fldCharType="end"/>
    </w:r>
  </w:p>
  <w:p w14:paraId="38E98B64" w14:textId="77777777" w:rsidR="00C15261" w:rsidRDefault="00C15261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189E4F9" w14:textId="77777777" w:rsidR="00C15261" w:rsidRDefault="00C15261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711023A" w14:textId="77777777" w:rsidR="001D7C0C" w:rsidRDefault="001D7C0C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BD0D0A"/>
    <w:multiLevelType w:val="hybridMultilevel"/>
    <w:tmpl w:val="876A61B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0E7B09"/>
    <w:multiLevelType w:val="hybridMultilevel"/>
    <w:tmpl w:val="3D1E335C"/>
    <w:lvl w:ilvl="0" w:tplc="4D04101C">
      <w:start w:val="17"/>
      <w:numFmt w:val="bullet"/>
      <w:lvlText w:val="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6F32562"/>
    <w:multiLevelType w:val="hybridMultilevel"/>
    <w:tmpl w:val="876A61BE"/>
    <w:lvl w:ilvl="0" w:tplc="FFFFFFFF">
      <w:start w:val="1"/>
      <w:numFmt w:val="decimal"/>
      <w:lvlText w:val="%1."/>
      <w:lvlJc w:val="left"/>
      <w:pPr>
        <w:ind w:left="927" w:hanging="360"/>
      </w:pPr>
    </w:lvl>
    <w:lvl w:ilvl="1" w:tplc="FFFFFFFF" w:tentative="1">
      <w:start w:val="1"/>
      <w:numFmt w:val="lowerLetter"/>
      <w:lvlText w:val="%2."/>
      <w:lvlJc w:val="left"/>
      <w:pPr>
        <w:ind w:left="1647" w:hanging="360"/>
      </w:pPr>
    </w:lvl>
    <w:lvl w:ilvl="2" w:tplc="FFFFFFFF" w:tentative="1">
      <w:start w:val="1"/>
      <w:numFmt w:val="lowerRoman"/>
      <w:lvlText w:val="%3."/>
      <w:lvlJc w:val="right"/>
      <w:pPr>
        <w:ind w:left="2367" w:hanging="180"/>
      </w:pPr>
    </w:lvl>
    <w:lvl w:ilvl="3" w:tplc="FFFFFFFF" w:tentative="1">
      <w:start w:val="1"/>
      <w:numFmt w:val="decimal"/>
      <w:lvlText w:val="%4."/>
      <w:lvlJc w:val="left"/>
      <w:pPr>
        <w:ind w:left="3087" w:hanging="360"/>
      </w:pPr>
    </w:lvl>
    <w:lvl w:ilvl="4" w:tplc="FFFFFFFF" w:tentative="1">
      <w:start w:val="1"/>
      <w:numFmt w:val="lowerLetter"/>
      <w:lvlText w:val="%5."/>
      <w:lvlJc w:val="left"/>
      <w:pPr>
        <w:ind w:left="3807" w:hanging="360"/>
      </w:pPr>
    </w:lvl>
    <w:lvl w:ilvl="5" w:tplc="FFFFFFFF" w:tentative="1">
      <w:start w:val="1"/>
      <w:numFmt w:val="lowerRoman"/>
      <w:lvlText w:val="%6."/>
      <w:lvlJc w:val="right"/>
      <w:pPr>
        <w:ind w:left="4527" w:hanging="180"/>
      </w:pPr>
    </w:lvl>
    <w:lvl w:ilvl="6" w:tplc="FFFFFFFF" w:tentative="1">
      <w:start w:val="1"/>
      <w:numFmt w:val="decimal"/>
      <w:lvlText w:val="%7."/>
      <w:lvlJc w:val="left"/>
      <w:pPr>
        <w:ind w:left="5247" w:hanging="360"/>
      </w:pPr>
    </w:lvl>
    <w:lvl w:ilvl="7" w:tplc="FFFFFFFF" w:tentative="1">
      <w:start w:val="1"/>
      <w:numFmt w:val="lowerLetter"/>
      <w:lvlText w:val="%8."/>
      <w:lvlJc w:val="left"/>
      <w:pPr>
        <w:ind w:left="5967" w:hanging="360"/>
      </w:pPr>
    </w:lvl>
    <w:lvl w:ilvl="8" w:tplc="FFFFFFFF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1B925C8A"/>
    <w:multiLevelType w:val="multilevel"/>
    <w:tmpl w:val="EE108E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C2F71CA"/>
    <w:multiLevelType w:val="hybridMultilevel"/>
    <w:tmpl w:val="2A964AEE"/>
    <w:lvl w:ilvl="0" w:tplc="5958E3C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5A8457B"/>
    <w:multiLevelType w:val="hybridMultilevel"/>
    <w:tmpl w:val="97BC9AD8"/>
    <w:lvl w:ilvl="0" w:tplc="0407000F">
      <w:start w:val="1"/>
      <w:numFmt w:val="decimal"/>
      <w:lvlText w:val="%1."/>
      <w:lvlJc w:val="left"/>
      <w:pPr>
        <w:tabs>
          <w:tab w:val="num" w:pos="1287"/>
        </w:tabs>
        <w:ind w:left="1287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</w:lvl>
  </w:abstractNum>
  <w:abstractNum w:abstractNumId="6" w15:restartNumberingAfterBreak="0">
    <w:nsid w:val="2FA74558"/>
    <w:multiLevelType w:val="hybridMultilevel"/>
    <w:tmpl w:val="2952932E"/>
    <w:lvl w:ilvl="0" w:tplc="0407000F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CB64C91"/>
    <w:multiLevelType w:val="hybridMultilevel"/>
    <w:tmpl w:val="5A0019A4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23114A3"/>
    <w:multiLevelType w:val="hybridMultilevel"/>
    <w:tmpl w:val="5AFCEF0C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>
      <w:start w:val="1"/>
      <w:numFmt w:val="decimal"/>
      <w:lvlText w:val="%4."/>
      <w:lvlJc w:val="left"/>
      <w:pPr>
        <w:ind w:left="2880" w:hanging="360"/>
      </w:pPr>
    </w:lvl>
    <w:lvl w:ilvl="4" w:tplc="04070019">
      <w:start w:val="1"/>
      <w:numFmt w:val="lowerLetter"/>
      <w:lvlText w:val="%5."/>
      <w:lvlJc w:val="left"/>
      <w:pPr>
        <w:ind w:left="3600" w:hanging="360"/>
      </w:pPr>
    </w:lvl>
    <w:lvl w:ilvl="5" w:tplc="0407001B">
      <w:start w:val="1"/>
      <w:numFmt w:val="lowerRoman"/>
      <w:lvlText w:val="%6."/>
      <w:lvlJc w:val="right"/>
      <w:pPr>
        <w:ind w:left="4320" w:hanging="180"/>
      </w:pPr>
    </w:lvl>
    <w:lvl w:ilvl="6" w:tplc="0407000F">
      <w:start w:val="1"/>
      <w:numFmt w:val="decimal"/>
      <w:lvlText w:val="%7."/>
      <w:lvlJc w:val="left"/>
      <w:pPr>
        <w:ind w:left="5040" w:hanging="360"/>
      </w:pPr>
    </w:lvl>
    <w:lvl w:ilvl="7" w:tplc="04070019">
      <w:start w:val="1"/>
      <w:numFmt w:val="lowerLetter"/>
      <w:lvlText w:val="%8."/>
      <w:lvlJc w:val="left"/>
      <w:pPr>
        <w:ind w:left="5760" w:hanging="360"/>
      </w:pPr>
    </w:lvl>
    <w:lvl w:ilvl="8" w:tplc="0407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31406E2"/>
    <w:multiLevelType w:val="hybridMultilevel"/>
    <w:tmpl w:val="9D5C700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5AB6B8A"/>
    <w:multiLevelType w:val="hybridMultilevel"/>
    <w:tmpl w:val="4072BBD4"/>
    <w:lvl w:ilvl="0" w:tplc="25B2848A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2160" w:hanging="360"/>
      </w:pPr>
    </w:lvl>
    <w:lvl w:ilvl="2" w:tplc="0407001B" w:tentative="1">
      <w:start w:val="1"/>
      <w:numFmt w:val="lowerRoman"/>
      <w:lvlText w:val="%3."/>
      <w:lvlJc w:val="right"/>
      <w:pPr>
        <w:ind w:left="2880" w:hanging="180"/>
      </w:pPr>
    </w:lvl>
    <w:lvl w:ilvl="3" w:tplc="0407000F" w:tentative="1">
      <w:start w:val="1"/>
      <w:numFmt w:val="decimal"/>
      <w:lvlText w:val="%4."/>
      <w:lvlJc w:val="left"/>
      <w:pPr>
        <w:ind w:left="3600" w:hanging="360"/>
      </w:pPr>
    </w:lvl>
    <w:lvl w:ilvl="4" w:tplc="04070019" w:tentative="1">
      <w:start w:val="1"/>
      <w:numFmt w:val="lowerLetter"/>
      <w:lvlText w:val="%5."/>
      <w:lvlJc w:val="left"/>
      <w:pPr>
        <w:ind w:left="4320" w:hanging="360"/>
      </w:pPr>
    </w:lvl>
    <w:lvl w:ilvl="5" w:tplc="0407001B" w:tentative="1">
      <w:start w:val="1"/>
      <w:numFmt w:val="lowerRoman"/>
      <w:lvlText w:val="%6."/>
      <w:lvlJc w:val="right"/>
      <w:pPr>
        <w:ind w:left="5040" w:hanging="180"/>
      </w:pPr>
    </w:lvl>
    <w:lvl w:ilvl="6" w:tplc="0407000F" w:tentative="1">
      <w:start w:val="1"/>
      <w:numFmt w:val="decimal"/>
      <w:lvlText w:val="%7."/>
      <w:lvlJc w:val="left"/>
      <w:pPr>
        <w:ind w:left="5760" w:hanging="360"/>
      </w:pPr>
    </w:lvl>
    <w:lvl w:ilvl="7" w:tplc="04070019" w:tentative="1">
      <w:start w:val="1"/>
      <w:numFmt w:val="lowerLetter"/>
      <w:lvlText w:val="%8."/>
      <w:lvlJc w:val="left"/>
      <w:pPr>
        <w:ind w:left="6480" w:hanging="360"/>
      </w:pPr>
    </w:lvl>
    <w:lvl w:ilvl="8" w:tplc="0407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4AB718ED"/>
    <w:multiLevelType w:val="hybridMultilevel"/>
    <w:tmpl w:val="06F8AA58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BEC6D18"/>
    <w:multiLevelType w:val="hybridMultilevel"/>
    <w:tmpl w:val="75CC868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F6215DF"/>
    <w:multiLevelType w:val="hybridMultilevel"/>
    <w:tmpl w:val="876A61BE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001099C"/>
    <w:multiLevelType w:val="hybridMultilevel"/>
    <w:tmpl w:val="876A61BE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0C153A9"/>
    <w:multiLevelType w:val="hybridMultilevel"/>
    <w:tmpl w:val="BD005D3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11C560B"/>
    <w:multiLevelType w:val="hybridMultilevel"/>
    <w:tmpl w:val="DBBA23CC"/>
    <w:lvl w:ilvl="0" w:tplc="A81850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7594222"/>
    <w:multiLevelType w:val="multilevel"/>
    <w:tmpl w:val="C67AAF2C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617B795E"/>
    <w:multiLevelType w:val="hybridMultilevel"/>
    <w:tmpl w:val="FD1A662A"/>
    <w:lvl w:ilvl="0" w:tplc="43DCC1E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5E85159"/>
    <w:multiLevelType w:val="hybridMultilevel"/>
    <w:tmpl w:val="F454E830"/>
    <w:lvl w:ilvl="0" w:tplc="5958E3C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7E15DBF"/>
    <w:multiLevelType w:val="hybridMultilevel"/>
    <w:tmpl w:val="8578F756"/>
    <w:lvl w:ilvl="0" w:tplc="0407000F">
      <w:start w:val="1"/>
      <w:numFmt w:val="decimal"/>
      <w:lvlText w:val="%1."/>
      <w:lvlJc w:val="left"/>
      <w:pPr>
        <w:tabs>
          <w:tab w:val="num" w:pos="2880"/>
        </w:tabs>
        <w:ind w:left="2880" w:hanging="360"/>
      </w:pPr>
    </w:lvl>
    <w:lvl w:ilvl="1" w:tplc="04070019">
      <w:start w:val="1"/>
      <w:numFmt w:val="lowerLetter"/>
      <w:lvlText w:val="%2."/>
      <w:lvlJc w:val="left"/>
      <w:pPr>
        <w:tabs>
          <w:tab w:val="num" w:pos="3600"/>
        </w:tabs>
        <w:ind w:left="360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4320"/>
        </w:tabs>
        <w:ind w:left="432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5040"/>
        </w:tabs>
        <w:ind w:left="504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5760"/>
        </w:tabs>
        <w:ind w:left="576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6480"/>
        </w:tabs>
        <w:ind w:left="648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7200"/>
        </w:tabs>
        <w:ind w:left="720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7920"/>
        </w:tabs>
        <w:ind w:left="792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8640"/>
        </w:tabs>
        <w:ind w:left="8640" w:hanging="180"/>
      </w:pPr>
    </w:lvl>
  </w:abstractNum>
  <w:abstractNum w:abstractNumId="21" w15:restartNumberingAfterBreak="0">
    <w:nsid w:val="6C153480"/>
    <w:multiLevelType w:val="hybridMultilevel"/>
    <w:tmpl w:val="A5D20F5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D1E42EA"/>
    <w:multiLevelType w:val="hybridMultilevel"/>
    <w:tmpl w:val="8208D12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D713926"/>
    <w:multiLevelType w:val="hybridMultilevel"/>
    <w:tmpl w:val="876A61B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E0F5B83"/>
    <w:multiLevelType w:val="hybridMultilevel"/>
    <w:tmpl w:val="876A61BE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20"/>
  </w:num>
  <w:num w:numId="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8"/>
  </w:num>
  <w:num w:numId="5">
    <w:abstractNumId w:val="19"/>
  </w:num>
  <w:num w:numId="6">
    <w:abstractNumId w:val="4"/>
  </w:num>
  <w:num w:numId="7">
    <w:abstractNumId w:val="6"/>
  </w:num>
  <w:num w:numId="8">
    <w:abstractNumId w:val="16"/>
  </w:num>
  <w:num w:numId="9">
    <w:abstractNumId w:val="10"/>
  </w:num>
  <w:num w:numId="10">
    <w:abstractNumId w:val="22"/>
  </w:num>
  <w:num w:numId="11">
    <w:abstractNumId w:val="12"/>
  </w:num>
  <w:num w:numId="12">
    <w:abstractNumId w:val="11"/>
  </w:num>
  <w:num w:numId="13">
    <w:abstractNumId w:val="14"/>
  </w:num>
  <w:num w:numId="14">
    <w:abstractNumId w:val="13"/>
  </w:num>
  <w:num w:numId="15">
    <w:abstractNumId w:val="24"/>
  </w:num>
  <w:num w:numId="16">
    <w:abstractNumId w:val="23"/>
  </w:num>
  <w:num w:numId="17">
    <w:abstractNumId w:val="2"/>
  </w:num>
  <w:num w:numId="18">
    <w:abstractNumId w:val="15"/>
  </w:num>
  <w:num w:numId="19">
    <w:abstractNumId w:val="0"/>
  </w:num>
  <w:num w:numId="20">
    <w:abstractNumId w:val="21"/>
  </w:num>
  <w:num w:numId="21">
    <w:abstractNumId w:val="7"/>
  </w:num>
  <w:num w:numId="22">
    <w:abstractNumId w:val="17"/>
  </w:num>
  <w:num w:numId="23">
    <w:abstractNumId w:val="3"/>
  </w:num>
  <w:num w:numId="24">
    <w:abstractNumId w:val="1"/>
  </w:num>
  <w:num w:numId="2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autoHyphenation/>
  <w:hyphenationZone w:val="425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E3DF8"/>
    <w:rsid w:val="000246F3"/>
    <w:rsid w:val="000306CB"/>
    <w:rsid w:val="00035823"/>
    <w:rsid w:val="00052701"/>
    <w:rsid w:val="00053D17"/>
    <w:rsid w:val="00080E16"/>
    <w:rsid w:val="0009195E"/>
    <w:rsid w:val="00097FFE"/>
    <w:rsid w:val="000A5157"/>
    <w:rsid w:val="000A68C2"/>
    <w:rsid w:val="000B4368"/>
    <w:rsid w:val="000B6D92"/>
    <w:rsid w:val="000C0922"/>
    <w:rsid w:val="000E0818"/>
    <w:rsid w:val="000E13DC"/>
    <w:rsid w:val="000E1DAC"/>
    <w:rsid w:val="000F1E70"/>
    <w:rsid w:val="000F689F"/>
    <w:rsid w:val="00103518"/>
    <w:rsid w:val="00106B63"/>
    <w:rsid w:val="00107A26"/>
    <w:rsid w:val="001263E3"/>
    <w:rsid w:val="00126FFD"/>
    <w:rsid w:val="001341BF"/>
    <w:rsid w:val="001452C0"/>
    <w:rsid w:val="00147997"/>
    <w:rsid w:val="00156C5A"/>
    <w:rsid w:val="00161481"/>
    <w:rsid w:val="00162ABC"/>
    <w:rsid w:val="0016702B"/>
    <w:rsid w:val="00186390"/>
    <w:rsid w:val="00191F49"/>
    <w:rsid w:val="00194F2E"/>
    <w:rsid w:val="001B3D06"/>
    <w:rsid w:val="001C4CBB"/>
    <w:rsid w:val="001C7570"/>
    <w:rsid w:val="001C7E56"/>
    <w:rsid w:val="001D171D"/>
    <w:rsid w:val="001D7C0C"/>
    <w:rsid w:val="001F27F8"/>
    <w:rsid w:val="001F5C95"/>
    <w:rsid w:val="002009C6"/>
    <w:rsid w:val="00203FBB"/>
    <w:rsid w:val="00213C19"/>
    <w:rsid w:val="0022094E"/>
    <w:rsid w:val="00226FE5"/>
    <w:rsid w:val="002276D1"/>
    <w:rsid w:val="00237B36"/>
    <w:rsid w:val="00251D1C"/>
    <w:rsid w:val="002551EF"/>
    <w:rsid w:val="00260BFA"/>
    <w:rsid w:val="00261DDE"/>
    <w:rsid w:val="00267DB9"/>
    <w:rsid w:val="00275998"/>
    <w:rsid w:val="0028325B"/>
    <w:rsid w:val="00285B6D"/>
    <w:rsid w:val="00296A90"/>
    <w:rsid w:val="002B21E9"/>
    <w:rsid w:val="002C43AB"/>
    <w:rsid w:val="002D121C"/>
    <w:rsid w:val="002D4962"/>
    <w:rsid w:val="002F2FAA"/>
    <w:rsid w:val="00304D1F"/>
    <w:rsid w:val="00311D58"/>
    <w:rsid w:val="00320029"/>
    <w:rsid w:val="0032236A"/>
    <w:rsid w:val="003418B2"/>
    <w:rsid w:val="00343145"/>
    <w:rsid w:val="003543FA"/>
    <w:rsid w:val="00360F96"/>
    <w:rsid w:val="003732C5"/>
    <w:rsid w:val="00386066"/>
    <w:rsid w:val="0038760E"/>
    <w:rsid w:val="003A145F"/>
    <w:rsid w:val="003A3336"/>
    <w:rsid w:val="003A6C04"/>
    <w:rsid w:val="003B1653"/>
    <w:rsid w:val="003B33A8"/>
    <w:rsid w:val="003C2891"/>
    <w:rsid w:val="003C4863"/>
    <w:rsid w:val="003E43B1"/>
    <w:rsid w:val="00406E19"/>
    <w:rsid w:val="00410A22"/>
    <w:rsid w:val="00422EA0"/>
    <w:rsid w:val="004331A7"/>
    <w:rsid w:val="004444D4"/>
    <w:rsid w:val="004450CB"/>
    <w:rsid w:val="004478C8"/>
    <w:rsid w:val="00465D5E"/>
    <w:rsid w:val="00470E01"/>
    <w:rsid w:val="004805CD"/>
    <w:rsid w:val="00492B12"/>
    <w:rsid w:val="004A1460"/>
    <w:rsid w:val="004C50AA"/>
    <w:rsid w:val="004D7780"/>
    <w:rsid w:val="004E3BE1"/>
    <w:rsid w:val="004E3DF8"/>
    <w:rsid w:val="004E732F"/>
    <w:rsid w:val="00500917"/>
    <w:rsid w:val="0050236D"/>
    <w:rsid w:val="00506E40"/>
    <w:rsid w:val="005152F8"/>
    <w:rsid w:val="005365A4"/>
    <w:rsid w:val="005470D2"/>
    <w:rsid w:val="00550F66"/>
    <w:rsid w:val="00557F02"/>
    <w:rsid w:val="00561A6F"/>
    <w:rsid w:val="00587FF2"/>
    <w:rsid w:val="00592FD8"/>
    <w:rsid w:val="005C1560"/>
    <w:rsid w:val="005C1E3F"/>
    <w:rsid w:val="005C36AA"/>
    <w:rsid w:val="005C709B"/>
    <w:rsid w:val="005D780B"/>
    <w:rsid w:val="005F45F5"/>
    <w:rsid w:val="005F71D1"/>
    <w:rsid w:val="00604B67"/>
    <w:rsid w:val="0060696F"/>
    <w:rsid w:val="006113B8"/>
    <w:rsid w:val="00617AA5"/>
    <w:rsid w:val="00621260"/>
    <w:rsid w:val="00621C5C"/>
    <w:rsid w:val="0064437B"/>
    <w:rsid w:val="00656A57"/>
    <w:rsid w:val="00664D53"/>
    <w:rsid w:val="006900CD"/>
    <w:rsid w:val="006920EF"/>
    <w:rsid w:val="006A6719"/>
    <w:rsid w:val="006B070E"/>
    <w:rsid w:val="006B73A4"/>
    <w:rsid w:val="006D05A7"/>
    <w:rsid w:val="006D135C"/>
    <w:rsid w:val="006F27BC"/>
    <w:rsid w:val="006F64C9"/>
    <w:rsid w:val="00701510"/>
    <w:rsid w:val="00720B9D"/>
    <w:rsid w:val="00722C6A"/>
    <w:rsid w:val="00724CBF"/>
    <w:rsid w:val="0073071F"/>
    <w:rsid w:val="00732ED5"/>
    <w:rsid w:val="0073442F"/>
    <w:rsid w:val="007463BE"/>
    <w:rsid w:val="007468A0"/>
    <w:rsid w:val="00791A4E"/>
    <w:rsid w:val="00795E1D"/>
    <w:rsid w:val="007B716C"/>
    <w:rsid w:val="007C04BC"/>
    <w:rsid w:val="007D7355"/>
    <w:rsid w:val="007E3AA6"/>
    <w:rsid w:val="008016F9"/>
    <w:rsid w:val="0080582F"/>
    <w:rsid w:val="00807952"/>
    <w:rsid w:val="008079D4"/>
    <w:rsid w:val="00816C3F"/>
    <w:rsid w:val="00830BD6"/>
    <w:rsid w:val="00832206"/>
    <w:rsid w:val="00841A6D"/>
    <w:rsid w:val="00857CB7"/>
    <w:rsid w:val="0088008E"/>
    <w:rsid w:val="00886836"/>
    <w:rsid w:val="0089153D"/>
    <w:rsid w:val="008A6A4D"/>
    <w:rsid w:val="008A7396"/>
    <w:rsid w:val="008B6633"/>
    <w:rsid w:val="008C6A00"/>
    <w:rsid w:val="008E23C6"/>
    <w:rsid w:val="008E37F4"/>
    <w:rsid w:val="008E5A3D"/>
    <w:rsid w:val="008F0822"/>
    <w:rsid w:val="008F3248"/>
    <w:rsid w:val="008F4FCA"/>
    <w:rsid w:val="009169C4"/>
    <w:rsid w:val="009218F8"/>
    <w:rsid w:val="00926A71"/>
    <w:rsid w:val="009338E3"/>
    <w:rsid w:val="00944420"/>
    <w:rsid w:val="00944CB3"/>
    <w:rsid w:val="0096490B"/>
    <w:rsid w:val="00973593"/>
    <w:rsid w:val="009965D3"/>
    <w:rsid w:val="009A072A"/>
    <w:rsid w:val="009B3B7A"/>
    <w:rsid w:val="009B4849"/>
    <w:rsid w:val="009D2478"/>
    <w:rsid w:val="009E2194"/>
    <w:rsid w:val="00A00C02"/>
    <w:rsid w:val="00A017A6"/>
    <w:rsid w:val="00A05DAE"/>
    <w:rsid w:val="00A05FD1"/>
    <w:rsid w:val="00A0609D"/>
    <w:rsid w:val="00A10256"/>
    <w:rsid w:val="00A15AC1"/>
    <w:rsid w:val="00A26029"/>
    <w:rsid w:val="00A3096F"/>
    <w:rsid w:val="00A30A60"/>
    <w:rsid w:val="00A361E3"/>
    <w:rsid w:val="00A415B1"/>
    <w:rsid w:val="00A43487"/>
    <w:rsid w:val="00A46551"/>
    <w:rsid w:val="00A56901"/>
    <w:rsid w:val="00A57EEA"/>
    <w:rsid w:val="00AA1F3F"/>
    <w:rsid w:val="00AA3822"/>
    <w:rsid w:val="00AA5D1A"/>
    <w:rsid w:val="00AC7799"/>
    <w:rsid w:val="00AD1336"/>
    <w:rsid w:val="00AE37FB"/>
    <w:rsid w:val="00AF3AFB"/>
    <w:rsid w:val="00AF4E04"/>
    <w:rsid w:val="00B150F3"/>
    <w:rsid w:val="00B333FD"/>
    <w:rsid w:val="00B41890"/>
    <w:rsid w:val="00B45022"/>
    <w:rsid w:val="00B471C8"/>
    <w:rsid w:val="00B51813"/>
    <w:rsid w:val="00B6558D"/>
    <w:rsid w:val="00B70704"/>
    <w:rsid w:val="00B738D8"/>
    <w:rsid w:val="00B82D2E"/>
    <w:rsid w:val="00B915C7"/>
    <w:rsid w:val="00B96A6D"/>
    <w:rsid w:val="00BA0641"/>
    <w:rsid w:val="00BA3126"/>
    <w:rsid w:val="00BA78EF"/>
    <w:rsid w:val="00BB3DD0"/>
    <w:rsid w:val="00BB3E64"/>
    <w:rsid w:val="00BD0D17"/>
    <w:rsid w:val="00BD5EDE"/>
    <w:rsid w:val="00C031AB"/>
    <w:rsid w:val="00C11F5F"/>
    <w:rsid w:val="00C15261"/>
    <w:rsid w:val="00C2546D"/>
    <w:rsid w:val="00C2691A"/>
    <w:rsid w:val="00C34B30"/>
    <w:rsid w:val="00C37BC9"/>
    <w:rsid w:val="00C4058F"/>
    <w:rsid w:val="00C41E75"/>
    <w:rsid w:val="00C46550"/>
    <w:rsid w:val="00C837EB"/>
    <w:rsid w:val="00CB73B0"/>
    <w:rsid w:val="00CC061B"/>
    <w:rsid w:val="00CC2765"/>
    <w:rsid w:val="00CC54D5"/>
    <w:rsid w:val="00CD734E"/>
    <w:rsid w:val="00CE756A"/>
    <w:rsid w:val="00CF65CB"/>
    <w:rsid w:val="00D04AC0"/>
    <w:rsid w:val="00D0536B"/>
    <w:rsid w:val="00D2052D"/>
    <w:rsid w:val="00D3751B"/>
    <w:rsid w:val="00D447E1"/>
    <w:rsid w:val="00D60626"/>
    <w:rsid w:val="00D63E0A"/>
    <w:rsid w:val="00D7314C"/>
    <w:rsid w:val="00D73E99"/>
    <w:rsid w:val="00D754FC"/>
    <w:rsid w:val="00D8710D"/>
    <w:rsid w:val="00D94B7E"/>
    <w:rsid w:val="00D97AAA"/>
    <w:rsid w:val="00DA1660"/>
    <w:rsid w:val="00DA23F0"/>
    <w:rsid w:val="00DB4CF1"/>
    <w:rsid w:val="00DD5A21"/>
    <w:rsid w:val="00DE66B3"/>
    <w:rsid w:val="00DF6EBF"/>
    <w:rsid w:val="00E035EA"/>
    <w:rsid w:val="00E107D9"/>
    <w:rsid w:val="00E16C61"/>
    <w:rsid w:val="00E262BD"/>
    <w:rsid w:val="00E31E3C"/>
    <w:rsid w:val="00E45EB8"/>
    <w:rsid w:val="00E46362"/>
    <w:rsid w:val="00E57C13"/>
    <w:rsid w:val="00E77A0D"/>
    <w:rsid w:val="00E95D3A"/>
    <w:rsid w:val="00EC7FCE"/>
    <w:rsid w:val="00ED086C"/>
    <w:rsid w:val="00ED25A5"/>
    <w:rsid w:val="00ED5788"/>
    <w:rsid w:val="00EE04E2"/>
    <w:rsid w:val="00EE274E"/>
    <w:rsid w:val="00EF4A1E"/>
    <w:rsid w:val="00F018EC"/>
    <w:rsid w:val="00F0205C"/>
    <w:rsid w:val="00F02846"/>
    <w:rsid w:val="00F11BBD"/>
    <w:rsid w:val="00F16817"/>
    <w:rsid w:val="00F33AA1"/>
    <w:rsid w:val="00F37C85"/>
    <w:rsid w:val="00F46CF7"/>
    <w:rsid w:val="00F52065"/>
    <w:rsid w:val="00F6231F"/>
    <w:rsid w:val="00F64B94"/>
    <w:rsid w:val="00F663DF"/>
    <w:rsid w:val="00F9105F"/>
    <w:rsid w:val="00F929C5"/>
    <w:rsid w:val="00F956AE"/>
    <w:rsid w:val="00FA00CA"/>
    <w:rsid w:val="00FA3D75"/>
    <w:rsid w:val="00FA4911"/>
    <w:rsid w:val="00FF6E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494F518"/>
  <w15:chartTrackingRefBased/>
  <w15:docId w15:val="{50821013-8DD2-43C1-BD14-FC735E6517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Pr>
      <w:sz w:val="24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Funotentext">
    <w:name w:val="footnote text"/>
    <w:basedOn w:val="Standard"/>
    <w:semiHidden/>
    <w:rsid w:val="00AA3822"/>
    <w:pPr>
      <w:tabs>
        <w:tab w:val="left" w:pos="567"/>
        <w:tab w:val="left" w:pos="1134"/>
        <w:tab w:val="left" w:pos="1701"/>
        <w:tab w:val="left" w:pos="2268"/>
        <w:tab w:val="center" w:pos="4536"/>
        <w:tab w:val="right" w:pos="9072"/>
      </w:tabs>
      <w:spacing w:line="300" w:lineRule="auto"/>
      <w:ind w:left="567" w:hanging="567"/>
    </w:pPr>
    <w:rPr>
      <w:szCs w:val="20"/>
    </w:rPr>
  </w:style>
  <w:style w:type="paragraph" w:styleId="Sprechblasentext">
    <w:name w:val="Balloon Text"/>
    <w:basedOn w:val="Standard"/>
    <w:semiHidden/>
    <w:rsid w:val="00D447E1"/>
    <w:rPr>
      <w:rFonts w:ascii="Tahoma" w:hAnsi="Tahoma" w:cs="Tahoma"/>
      <w:sz w:val="16"/>
      <w:szCs w:val="16"/>
    </w:rPr>
  </w:style>
  <w:style w:type="character" w:styleId="Hyperlink">
    <w:name w:val="Hyperlink"/>
    <w:rsid w:val="006900CD"/>
    <w:rPr>
      <w:color w:val="0000FF"/>
      <w:u w:val="single"/>
    </w:rPr>
  </w:style>
  <w:style w:type="paragraph" w:styleId="Kopfzeile">
    <w:name w:val="header"/>
    <w:basedOn w:val="Standard"/>
    <w:rsid w:val="006900CD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  <w:rsid w:val="006900CD"/>
  </w:style>
  <w:style w:type="paragraph" w:styleId="Fuzeile">
    <w:name w:val="footer"/>
    <w:basedOn w:val="Standard"/>
    <w:link w:val="FuzeileZchn"/>
    <w:uiPriority w:val="99"/>
    <w:rsid w:val="006900CD"/>
    <w:pPr>
      <w:tabs>
        <w:tab w:val="center" w:pos="4536"/>
        <w:tab w:val="right" w:pos="9072"/>
      </w:tabs>
    </w:pPr>
  </w:style>
  <w:style w:type="character" w:styleId="BesuchterLink">
    <w:name w:val="FollowedHyperlink"/>
    <w:rsid w:val="0022094E"/>
    <w:rPr>
      <w:color w:val="606420"/>
      <w:u w:val="single"/>
    </w:rPr>
  </w:style>
  <w:style w:type="paragraph" w:customStyle="1" w:styleId="KIT-Absatz">
    <w:name w:val="KIT-Absatz"/>
    <w:basedOn w:val="Standard"/>
    <w:uiPriority w:val="99"/>
    <w:rsid w:val="00621260"/>
    <w:pPr>
      <w:spacing w:line="280" w:lineRule="exact"/>
    </w:pPr>
    <w:rPr>
      <w:rFonts w:ascii="Arial" w:hAnsi="Arial"/>
      <w:sz w:val="18"/>
      <w:szCs w:val="20"/>
      <w:lang w:eastAsia="ar-SA"/>
    </w:rPr>
  </w:style>
  <w:style w:type="paragraph" w:customStyle="1" w:styleId="KIT-Absatz9ptRechts15cmZeilenabstandGenau13">
    <w:name w:val="KIT-Absatz + 9 pt Rechts:  15 cm Zeilenabstand:  Genau 13 ..."/>
    <w:basedOn w:val="KIT-Absatz"/>
    <w:uiPriority w:val="99"/>
    <w:rsid w:val="00621260"/>
    <w:pPr>
      <w:spacing w:line="260" w:lineRule="exact"/>
      <w:ind w:right="851"/>
    </w:pPr>
  </w:style>
  <w:style w:type="paragraph" w:styleId="Listenabsatz">
    <w:name w:val="List Paragraph"/>
    <w:basedOn w:val="Standard"/>
    <w:uiPriority w:val="34"/>
    <w:qFormat/>
    <w:rsid w:val="00186390"/>
    <w:pPr>
      <w:ind w:left="708"/>
    </w:pPr>
  </w:style>
  <w:style w:type="character" w:customStyle="1" w:styleId="FuzeileZchn">
    <w:name w:val="Fußzeile Zchn"/>
    <w:basedOn w:val="Absatz-Standardschriftart"/>
    <w:link w:val="Fuzeile"/>
    <w:uiPriority w:val="99"/>
    <w:rsid w:val="004E3BE1"/>
    <w:rPr>
      <w:sz w:val="24"/>
      <w:szCs w:val="24"/>
    </w:rPr>
  </w:style>
  <w:style w:type="character" w:styleId="Funotenzeichen">
    <w:name w:val="footnote reference"/>
    <w:basedOn w:val="Absatz-Standardschriftart"/>
    <w:uiPriority w:val="99"/>
    <w:semiHidden/>
    <w:unhideWhenUsed/>
    <w:rsid w:val="004444D4"/>
    <w:rPr>
      <w:vertAlign w:val="superscript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4444D4"/>
    <w:rPr>
      <w:color w:val="605E5C"/>
      <w:shd w:val="clear" w:color="auto" w:fill="E1DFDD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311D58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311D58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311D58"/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311D58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311D58"/>
    <w:rPr>
      <w:b/>
      <w:bCs/>
    </w:rPr>
  </w:style>
  <w:style w:type="paragraph" w:styleId="StandardWeb">
    <w:name w:val="Normal (Web)"/>
    <w:basedOn w:val="Standard"/>
    <w:uiPriority w:val="99"/>
    <w:semiHidden/>
    <w:unhideWhenUsed/>
    <w:rsid w:val="00311D58"/>
    <w:pPr>
      <w:spacing w:before="100" w:beforeAutospacing="1" w:after="100" w:afterAutospacing="1"/>
    </w:pPr>
  </w:style>
  <w:style w:type="character" w:styleId="Fett">
    <w:name w:val="Strong"/>
    <w:basedOn w:val="Absatz-Standardschriftart"/>
    <w:uiPriority w:val="22"/>
    <w:qFormat/>
    <w:rsid w:val="00311D58"/>
    <w:rPr>
      <w:b/>
      <w:bCs/>
    </w:rPr>
  </w:style>
  <w:style w:type="paragraph" w:styleId="berarbeitung">
    <w:name w:val="Revision"/>
    <w:hidden/>
    <w:uiPriority w:val="99"/>
    <w:semiHidden/>
    <w:rsid w:val="00944CB3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0831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723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56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9003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070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71955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riminologie@uni-muenster.de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hyperlink" Target="mailto:kriminologie@uni-muenster.de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jura.uni-muenster.de/de/institute/kriminologie/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8D593D-DD4B-4EC0-AA24-ABA5EA8AD6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545</Words>
  <Characters>4046</Characters>
  <Application>Microsoft Office Word</Application>
  <DocSecurity>0</DocSecurity>
  <Lines>33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Universitaet Wuerzburg</Company>
  <LinksUpToDate>false</LinksUpToDate>
  <CharactersWithSpaces>4582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Fabian Wittreck</dc:creator>
  <cp:keywords/>
  <cp:lastModifiedBy>Struck, Jens</cp:lastModifiedBy>
  <cp:revision>4</cp:revision>
  <cp:lastPrinted>2023-06-05T05:45:00Z</cp:lastPrinted>
  <dcterms:created xsi:type="dcterms:W3CDTF">2025-05-22T08:47:00Z</dcterms:created>
  <dcterms:modified xsi:type="dcterms:W3CDTF">2025-05-22T09:07:00Z</dcterms:modified>
</cp:coreProperties>
</file>